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99" w:rsidRPr="00496660" w:rsidRDefault="002E1D99" w:rsidP="004B7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660">
        <w:rPr>
          <w:rFonts w:ascii="Times New Roman" w:hAnsi="Times New Roman" w:cs="Times New Roman"/>
          <w:b/>
          <w:bCs/>
          <w:sz w:val="28"/>
          <w:szCs w:val="28"/>
        </w:rPr>
        <w:t>Світлана УРБА</w:t>
      </w:r>
      <w:r w:rsidRPr="00496660">
        <w:rPr>
          <w:rFonts w:ascii="Times New Roman" w:hAnsi="Times New Roman" w:cs="Times New Roman"/>
          <w:sz w:val="28"/>
          <w:szCs w:val="28"/>
        </w:rPr>
        <w:t>,</w:t>
      </w:r>
    </w:p>
    <w:p w:rsidR="002E1D99" w:rsidRPr="00496660" w:rsidRDefault="002E1D99" w:rsidP="004B7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660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496660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496660">
        <w:rPr>
          <w:rFonts w:ascii="Times New Roman" w:hAnsi="Times New Roman" w:cs="Times New Roman"/>
          <w:sz w:val="28"/>
          <w:szCs w:val="28"/>
        </w:rPr>
        <w:t>. н., проф</w:t>
      </w:r>
      <w:r>
        <w:rPr>
          <w:rFonts w:ascii="Times New Roman" w:hAnsi="Times New Roman" w:cs="Times New Roman"/>
          <w:sz w:val="28"/>
          <w:szCs w:val="28"/>
        </w:rPr>
        <w:t>., завідувач</w:t>
      </w:r>
      <w:r w:rsidRPr="00496660">
        <w:rPr>
          <w:rFonts w:ascii="Times New Roman" w:hAnsi="Times New Roman" w:cs="Times New Roman"/>
          <w:sz w:val="28"/>
          <w:szCs w:val="28"/>
        </w:rPr>
        <w:t xml:space="preserve"> кафедри економіки</w:t>
      </w:r>
      <w:r>
        <w:rPr>
          <w:rFonts w:ascii="Times New Roman" w:hAnsi="Times New Roman" w:cs="Times New Roman"/>
          <w:sz w:val="28"/>
          <w:szCs w:val="28"/>
        </w:rPr>
        <w:t xml:space="preserve"> підприємства</w:t>
      </w:r>
    </w:p>
    <w:p w:rsidR="002E1D99" w:rsidRPr="00496660" w:rsidRDefault="002E1D99" w:rsidP="004B7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63642340"/>
      <w:r w:rsidRPr="00496660">
        <w:rPr>
          <w:rFonts w:ascii="Times New Roman" w:hAnsi="Times New Roman" w:cs="Times New Roman"/>
          <w:sz w:val="28"/>
          <w:szCs w:val="28"/>
        </w:rPr>
        <w:t>Львів</w:t>
      </w:r>
      <w:bookmarkEnd w:id="1"/>
      <w:r w:rsidRPr="00496660">
        <w:rPr>
          <w:rFonts w:ascii="Times New Roman" w:hAnsi="Times New Roman" w:cs="Times New Roman"/>
          <w:sz w:val="28"/>
          <w:szCs w:val="28"/>
        </w:rPr>
        <w:t>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96660">
        <w:rPr>
          <w:rFonts w:ascii="Times New Roman" w:hAnsi="Times New Roman" w:cs="Times New Roman"/>
          <w:sz w:val="28"/>
          <w:szCs w:val="28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96660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3E76F0">
        <w:rPr>
          <w:rFonts w:ascii="Times New Roman" w:hAnsi="Times New Roman" w:cs="Times New Roman"/>
          <w:sz w:val="28"/>
          <w:szCs w:val="28"/>
        </w:rPr>
        <w:t xml:space="preserve"> </w:t>
      </w:r>
      <w:r w:rsidRPr="00496660">
        <w:rPr>
          <w:rFonts w:ascii="Times New Roman" w:hAnsi="Times New Roman" w:cs="Times New Roman"/>
          <w:sz w:val="28"/>
          <w:szCs w:val="28"/>
        </w:rPr>
        <w:t>імені Івана Франка,</w:t>
      </w:r>
    </w:p>
    <w:p w:rsidR="002E1D99" w:rsidRDefault="002E1D99" w:rsidP="004B7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660">
        <w:rPr>
          <w:rFonts w:ascii="Times New Roman" w:hAnsi="Times New Roman" w:cs="Times New Roman"/>
          <w:sz w:val="28"/>
          <w:szCs w:val="28"/>
        </w:rPr>
        <w:t>м. Львів</w:t>
      </w:r>
    </w:p>
    <w:p w:rsidR="003E76F0" w:rsidRDefault="003E76F0" w:rsidP="003E7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52" w:rsidRDefault="00D12E52" w:rsidP="006E6BDF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ОСОБЛИВОСТІ РОЗВИТКУ МАЛОГО ТА СЕРЕДНЬОГО БІЗНЕСУ УКРАЇНИ В </w:t>
      </w:r>
      <w:r w:rsidR="002E1D99" w:rsidRPr="002E1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СУЧАСНИХ </w:t>
      </w:r>
      <w:r w:rsidR="003E7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УМОВАХ</w:t>
      </w:r>
    </w:p>
    <w:p w:rsidR="003E76F0" w:rsidRPr="003E76F0" w:rsidRDefault="003E76F0" w:rsidP="006E6BDF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1CE" w:rsidRDefault="007C172B" w:rsidP="006E6B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повномасштабної війни</w:t>
      </w:r>
      <w:r w:rsidR="002E1D99" w:rsidRPr="002E1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D99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2E1D99">
        <w:rPr>
          <w:rFonts w:ascii="Times New Roman" w:hAnsi="Times New Roman" w:cs="Times New Roman"/>
          <w:sz w:val="28"/>
          <w:szCs w:val="28"/>
        </w:rPr>
        <w:t xml:space="preserve"> проти </w:t>
      </w:r>
      <w:r w:rsidR="002E1D99" w:rsidRPr="002E1D99">
        <w:rPr>
          <w:rFonts w:ascii="Times New Roman" w:hAnsi="Times New Roman" w:cs="Times New Roman"/>
          <w:sz w:val="28"/>
          <w:szCs w:val="28"/>
        </w:rPr>
        <w:t>Україн</w:t>
      </w:r>
      <w:r w:rsidR="002E1D99">
        <w:rPr>
          <w:rFonts w:ascii="Times New Roman" w:hAnsi="Times New Roman" w:cs="Times New Roman"/>
          <w:sz w:val="28"/>
          <w:szCs w:val="28"/>
        </w:rPr>
        <w:t>и</w:t>
      </w:r>
      <w:r w:rsidR="002E1D99" w:rsidRPr="002E1D99">
        <w:rPr>
          <w:rFonts w:ascii="Times New Roman" w:hAnsi="Times New Roman" w:cs="Times New Roman"/>
          <w:sz w:val="28"/>
          <w:szCs w:val="28"/>
        </w:rPr>
        <w:t xml:space="preserve"> </w:t>
      </w:r>
      <w:r w:rsidRPr="002E1D99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E1D99">
        <w:rPr>
          <w:rFonts w:ascii="Times New Roman" w:hAnsi="Times New Roman" w:cs="Times New Roman"/>
          <w:sz w:val="28"/>
          <w:szCs w:val="28"/>
        </w:rPr>
        <w:t xml:space="preserve"> та середн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2E1D99">
        <w:rPr>
          <w:rFonts w:ascii="Times New Roman" w:hAnsi="Times New Roman" w:cs="Times New Roman"/>
          <w:sz w:val="28"/>
          <w:szCs w:val="28"/>
        </w:rPr>
        <w:t xml:space="preserve"> бізнес </w:t>
      </w:r>
      <w:r w:rsidR="002E1D99" w:rsidRPr="002E1D99">
        <w:rPr>
          <w:rFonts w:ascii="Times New Roman" w:hAnsi="Times New Roman" w:cs="Times New Roman"/>
          <w:sz w:val="28"/>
          <w:szCs w:val="28"/>
        </w:rPr>
        <w:t xml:space="preserve">відіграє важливу роль </w:t>
      </w:r>
      <w:r w:rsidR="002E1D99">
        <w:rPr>
          <w:rFonts w:ascii="Times New Roman" w:hAnsi="Times New Roman" w:cs="Times New Roman"/>
          <w:sz w:val="28"/>
          <w:szCs w:val="28"/>
        </w:rPr>
        <w:t xml:space="preserve">у забезпеченні розвитку національної </w:t>
      </w:r>
      <w:r w:rsidR="00C961CE">
        <w:rPr>
          <w:rFonts w:ascii="Times New Roman" w:hAnsi="Times New Roman" w:cs="Times New Roman"/>
          <w:sz w:val="28"/>
          <w:szCs w:val="28"/>
        </w:rPr>
        <w:t xml:space="preserve">економіки, </w:t>
      </w:r>
      <w:r w:rsidR="00C961CE" w:rsidRPr="002E1D99">
        <w:rPr>
          <w:rFonts w:ascii="Times New Roman" w:hAnsi="Times New Roman" w:cs="Times New Roman"/>
          <w:sz w:val="28"/>
          <w:szCs w:val="28"/>
        </w:rPr>
        <w:t>розширен</w:t>
      </w:r>
      <w:r w:rsidR="00C961CE">
        <w:rPr>
          <w:rFonts w:ascii="Times New Roman" w:hAnsi="Times New Roman" w:cs="Times New Roman"/>
          <w:sz w:val="28"/>
          <w:szCs w:val="28"/>
        </w:rPr>
        <w:t>і</w:t>
      </w:r>
      <w:r w:rsidR="00C961CE" w:rsidRPr="002E1D99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C961CE">
        <w:rPr>
          <w:rFonts w:ascii="Times New Roman" w:hAnsi="Times New Roman" w:cs="Times New Roman"/>
          <w:sz w:val="28"/>
          <w:szCs w:val="28"/>
        </w:rPr>
        <w:t>у</w:t>
      </w:r>
      <w:r w:rsidR="00C961CE" w:rsidRPr="002E1D9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нових</w:t>
      </w:r>
      <w:r w:rsidR="00C961CE" w:rsidRPr="002E1D99">
        <w:rPr>
          <w:rFonts w:ascii="Times New Roman" w:hAnsi="Times New Roman" w:cs="Times New Roman"/>
          <w:sz w:val="28"/>
          <w:szCs w:val="28"/>
        </w:rPr>
        <w:t xml:space="preserve"> ринків, залученн</w:t>
      </w:r>
      <w:r w:rsidR="00C961CE">
        <w:rPr>
          <w:rFonts w:ascii="Times New Roman" w:hAnsi="Times New Roman" w:cs="Times New Roman"/>
          <w:sz w:val="28"/>
          <w:szCs w:val="28"/>
        </w:rPr>
        <w:t>і</w:t>
      </w:r>
      <w:r w:rsidR="00C961CE" w:rsidRPr="002E1D99">
        <w:rPr>
          <w:rFonts w:ascii="Times New Roman" w:hAnsi="Times New Roman" w:cs="Times New Roman"/>
          <w:sz w:val="28"/>
          <w:szCs w:val="28"/>
        </w:rPr>
        <w:t xml:space="preserve"> інвестицій, підвищенн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961CE" w:rsidRPr="002E1D99">
        <w:rPr>
          <w:rFonts w:ascii="Times New Roman" w:hAnsi="Times New Roman" w:cs="Times New Roman"/>
          <w:sz w:val="28"/>
          <w:szCs w:val="28"/>
        </w:rPr>
        <w:t xml:space="preserve"> доступності фінансових ресурсів, а також забезпеченні гнучкості та стимулюванні інновацій.</w:t>
      </w:r>
    </w:p>
    <w:p w:rsidR="00C961CE" w:rsidRDefault="00C961CE" w:rsidP="003E76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Сьогодні м</w:t>
      </w:r>
      <w:r w:rsidRPr="00FB70C5">
        <w:rPr>
          <w:rFonts w:ascii="Times New Roman" w:hAnsi="Times New Roman" w:cs="Times New Roman"/>
          <w:sz w:val="28"/>
        </w:rPr>
        <w:t xml:space="preserve">алий та середній бізнес в Україні стикається з численними викликами, які впливають на його розвиток, особливо в контексті економічних, соціальних та правових аспектів. </w:t>
      </w:r>
      <w:r>
        <w:rPr>
          <w:rFonts w:ascii="Times New Roman" w:hAnsi="Times New Roman" w:cs="Times New Roman"/>
          <w:sz w:val="28"/>
        </w:rPr>
        <w:t>Так, в</w:t>
      </w:r>
      <w:r w:rsidRPr="00FB70C5">
        <w:rPr>
          <w:rFonts w:ascii="Times New Roman" w:hAnsi="Times New Roman" w:cs="Times New Roman"/>
          <w:sz w:val="28"/>
        </w:rPr>
        <w:t xml:space="preserve"> економічному аспекті</w:t>
      </w:r>
      <w:r>
        <w:rPr>
          <w:rFonts w:ascii="Times New Roman" w:hAnsi="Times New Roman" w:cs="Times New Roman"/>
          <w:sz w:val="28"/>
        </w:rPr>
        <w:t xml:space="preserve"> </w:t>
      </w:r>
      <w:r w:rsidR="00473241">
        <w:rPr>
          <w:rFonts w:ascii="Times New Roman" w:hAnsi="Times New Roman" w:cs="Times New Roman"/>
          <w:sz w:val="28"/>
        </w:rPr>
        <w:t xml:space="preserve">значним викликом для суб’єктів МСБ є </w:t>
      </w:r>
      <w:r w:rsidRPr="00FB70C5">
        <w:rPr>
          <w:rFonts w:ascii="Times New Roman" w:hAnsi="Times New Roman" w:cs="Times New Roman"/>
          <w:sz w:val="28"/>
        </w:rPr>
        <w:t>високи</w:t>
      </w:r>
      <w:r w:rsidR="00473241">
        <w:rPr>
          <w:rFonts w:ascii="Times New Roman" w:hAnsi="Times New Roman" w:cs="Times New Roman"/>
          <w:sz w:val="28"/>
        </w:rPr>
        <w:t>й</w:t>
      </w:r>
      <w:r w:rsidRPr="00FB70C5">
        <w:rPr>
          <w:rFonts w:ascii="Times New Roman" w:hAnsi="Times New Roman" w:cs="Times New Roman"/>
          <w:sz w:val="28"/>
        </w:rPr>
        <w:t xml:space="preserve"> рів</w:t>
      </w:r>
      <w:r w:rsidR="00473241">
        <w:rPr>
          <w:rFonts w:ascii="Times New Roman" w:hAnsi="Times New Roman" w:cs="Times New Roman"/>
          <w:sz w:val="28"/>
        </w:rPr>
        <w:t>ень</w:t>
      </w:r>
      <w:r w:rsidRPr="00FB70C5">
        <w:rPr>
          <w:rFonts w:ascii="Times New Roman" w:hAnsi="Times New Roman" w:cs="Times New Roman"/>
          <w:sz w:val="28"/>
        </w:rPr>
        <w:t xml:space="preserve"> </w:t>
      </w:r>
      <w:r w:rsidR="00473241">
        <w:rPr>
          <w:rFonts w:ascii="Times New Roman" w:hAnsi="Times New Roman" w:cs="Times New Roman"/>
          <w:sz w:val="28"/>
        </w:rPr>
        <w:t xml:space="preserve">та наявність </w:t>
      </w:r>
      <w:r w:rsidRPr="00FB70C5">
        <w:rPr>
          <w:rFonts w:ascii="Times New Roman" w:hAnsi="Times New Roman" w:cs="Times New Roman"/>
          <w:sz w:val="28"/>
        </w:rPr>
        <w:t>різних адміністративних обов</w:t>
      </w:r>
      <w:r w:rsidR="003E76F0">
        <w:rPr>
          <w:rFonts w:ascii="Times New Roman" w:hAnsi="Times New Roman" w:cs="Times New Roman"/>
          <w:sz w:val="28"/>
        </w:rPr>
        <w:t>’</w:t>
      </w:r>
      <w:r w:rsidRPr="00FB70C5">
        <w:rPr>
          <w:rFonts w:ascii="Times New Roman" w:hAnsi="Times New Roman" w:cs="Times New Roman"/>
          <w:sz w:val="28"/>
        </w:rPr>
        <w:t xml:space="preserve">язків. </w:t>
      </w:r>
      <w:r w:rsidR="00473241" w:rsidRPr="00473241">
        <w:rPr>
          <w:rFonts w:ascii="Times New Roman" w:hAnsi="Times New Roman" w:cs="Times New Roman"/>
          <w:sz w:val="28"/>
        </w:rPr>
        <w:t>Часто малому та середньому бізнесу ускладнено отримання кредитів та інших фінансових ресурсів, що гальмує їх розвиток та обмежує можливості розширення діяльності.</w:t>
      </w:r>
      <w:r w:rsidRPr="00FB70C5">
        <w:rPr>
          <w:rFonts w:ascii="Times New Roman" w:hAnsi="Times New Roman" w:cs="Times New Roman"/>
          <w:sz w:val="28"/>
        </w:rPr>
        <w:t xml:space="preserve"> </w:t>
      </w:r>
      <w:r w:rsidR="00473241">
        <w:rPr>
          <w:rFonts w:ascii="Times New Roman" w:hAnsi="Times New Roman" w:cs="Times New Roman"/>
          <w:sz w:val="28"/>
        </w:rPr>
        <w:t xml:space="preserve">Крім того, його </w:t>
      </w:r>
      <w:r w:rsidRPr="00FB70C5">
        <w:rPr>
          <w:rFonts w:ascii="Times New Roman" w:hAnsi="Times New Roman" w:cs="Times New Roman"/>
          <w:sz w:val="28"/>
        </w:rPr>
        <w:t>вразлив</w:t>
      </w:r>
      <w:r w:rsidR="00473241">
        <w:rPr>
          <w:rFonts w:ascii="Times New Roman" w:hAnsi="Times New Roman" w:cs="Times New Roman"/>
          <w:sz w:val="28"/>
        </w:rPr>
        <w:t>ість</w:t>
      </w:r>
      <w:r w:rsidRPr="00FB70C5">
        <w:rPr>
          <w:rFonts w:ascii="Times New Roman" w:hAnsi="Times New Roman" w:cs="Times New Roman"/>
          <w:sz w:val="28"/>
        </w:rPr>
        <w:t xml:space="preserve"> до економічної нестабільності негативно впливає на споживчі витрати, інвестиції та експорт. В соціальному плані, МСП стикаються з проблемою</w:t>
      </w:r>
      <w:r w:rsidR="00473241">
        <w:rPr>
          <w:rFonts w:ascii="Times New Roman" w:hAnsi="Times New Roman" w:cs="Times New Roman"/>
          <w:sz w:val="28"/>
        </w:rPr>
        <w:t xml:space="preserve"> нестачі</w:t>
      </w:r>
      <w:r w:rsidRPr="00FB70C5">
        <w:rPr>
          <w:rFonts w:ascii="Times New Roman" w:hAnsi="Times New Roman" w:cs="Times New Roman"/>
          <w:sz w:val="28"/>
        </w:rPr>
        <w:t xml:space="preserve"> кваліфікованої робочої сили, особливо в спеціалізованих галузях. Окрім цього, великі підприємства стають на заваді завоювання нових ринків. </w:t>
      </w:r>
      <w:r w:rsidR="00473241">
        <w:rPr>
          <w:rFonts w:ascii="Times New Roman" w:hAnsi="Times New Roman" w:cs="Times New Roman"/>
          <w:sz w:val="28"/>
        </w:rPr>
        <w:t xml:space="preserve">У </w:t>
      </w:r>
      <w:r w:rsidRPr="00FB70C5">
        <w:rPr>
          <w:rFonts w:ascii="Times New Roman" w:hAnsi="Times New Roman" w:cs="Times New Roman"/>
          <w:sz w:val="28"/>
        </w:rPr>
        <w:t xml:space="preserve">правовому колі </w:t>
      </w:r>
      <w:r w:rsidR="00473241">
        <w:rPr>
          <w:rFonts w:ascii="Times New Roman" w:hAnsi="Times New Roman" w:cs="Times New Roman"/>
          <w:sz w:val="28"/>
        </w:rPr>
        <w:t xml:space="preserve">на розвиток </w:t>
      </w:r>
      <w:r w:rsidR="00473241" w:rsidRPr="00473241">
        <w:rPr>
          <w:rFonts w:ascii="Times New Roman" w:hAnsi="Times New Roman" w:cs="Times New Roman"/>
          <w:sz w:val="28"/>
        </w:rPr>
        <w:t>мало</w:t>
      </w:r>
      <w:r w:rsidR="00473241">
        <w:rPr>
          <w:rFonts w:ascii="Times New Roman" w:hAnsi="Times New Roman" w:cs="Times New Roman"/>
          <w:sz w:val="28"/>
        </w:rPr>
        <w:t>го</w:t>
      </w:r>
      <w:r w:rsidR="00473241" w:rsidRPr="00473241">
        <w:rPr>
          <w:rFonts w:ascii="Times New Roman" w:hAnsi="Times New Roman" w:cs="Times New Roman"/>
          <w:sz w:val="28"/>
        </w:rPr>
        <w:t xml:space="preserve"> та середньо</w:t>
      </w:r>
      <w:r w:rsidR="00473241">
        <w:rPr>
          <w:rFonts w:ascii="Times New Roman" w:hAnsi="Times New Roman" w:cs="Times New Roman"/>
          <w:sz w:val="28"/>
        </w:rPr>
        <w:t>го</w:t>
      </w:r>
      <w:r w:rsidR="00473241" w:rsidRPr="00473241">
        <w:rPr>
          <w:rFonts w:ascii="Times New Roman" w:hAnsi="Times New Roman" w:cs="Times New Roman"/>
          <w:sz w:val="28"/>
        </w:rPr>
        <w:t xml:space="preserve"> бізнесу </w:t>
      </w:r>
      <w:r w:rsidR="00473241">
        <w:rPr>
          <w:rFonts w:ascii="Times New Roman" w:hAnsi="Times New Roman" w:cs="Times New Roman"/>
          <w:sz w:val="28"/>
        </w:rPr>
        <w:t>значний вплив має</w:t>
      </w:r>
      <w:r w:rsidR="00473241" w:rsidRPr="00FB70C5">
        <w:rPr>
          <w:rFonts w:ascii="Times New Roman" w:hAnsi="Times New Roman" w:cs="Times New Roman"/>
          <w:sz w:val="28"/>
        </w:rPr>
        <w:t xml:space="preserve"> </w:t>
      </w:r>
      <w:r w:rsidR="00473241">
        <w:rPr>
          <w:rFonts w:ascii="Times New Roman" w:hAnsi="Times New Roman" w:cs="Times New Roman"/>
          <w:sz w:val="28"/>
        </w:rPr>
        <w:t>н</w:t>
      </w:r>
      <w:r w:rsidRPr="00FB70C5">
        <w:rPr>
          <w:rFonts w:ascii="Times New Roman" w:hAnsi="Times New Roman" w:cs="Times New Roman"/>
          <w:sz w:val="28"/>
        </w:rPr>
        <w:t xml:space="preserve">едостатня прозорість, корупція та неефективність судової системи. </w:t>
      </w:r>
      <w:r w:rsidR="00473241">
        <w:rPr>
          <w:rFonts w:ascii="Times New Roman" w:hAnsi="Times New Roman" w:cs="Times New Roman"/>
          <w:sz w:val="28"/>
        </w:rPr>
        <w:t xml:space="preserve">У цьому контексті </w:t>
      </w:r>
      <w:r w:rsidR="00473241" w:rsidRPr="00FB70C5">
        <w:rPr>
          <w:rFonts w:ascii="Times New Roman" w:hAnsi="Times New Roman" w:cs="Times New Roman"/>
          <w:sz w:val="28"/>
        </w:rPr>
        <w:t xml:space="preserve">важливим завданням для бізнесу </w:t>
      </w:r>
      <w:r w:rsidR="00473241">
        <w:rPr>
          <w:rFonts w:ascii="Times New Roman" w:hAnsi="Times New Roman" w:cs="Times New Roman"/>
          <w:sz w:val="28"/>
        </w:rPr>
        <w:t>є з</w:t>
      </w:r>
      <w:r w:rsidRPr="00FB70C5">
        <w:rPr>
          <w:rFonts w:ascii="Times New Roman" w:hAnsi="Times New Roman" w:cs="Times New Roman"/>
          <w:sz w:val="28"/>
        </w:rPr>
        <w:t>ахист інтелектуальної власності та конфіденційної інформації</w:t>
      </w:r>
      <w:r w:rsidR="00473241">
        <w:rPr>
          <w:rFonts w:ascii="Times New Roman" w:hAnsi="Times New Roman" w:cs="Times New Roman"/>
          <w:sz w:val="28"/>
        </w:rPr>
        <w:t>. Незважаючи на наявність існуючих викликів, м</w:t>
      </w:r>
      <w:r w:rsidR="00473241" w:rsidRPr="00473241">
        <w:rPr>
          <w:rFonts w:ascii="Times New Roman" w:hAnsi="Times New Roman" w:cs="Times New Roman"/>
          <w:sz w:val="28"/>
        </w:rPr>
        <w:t>алий та середній бізнес відрізняються своєю гнучкістю, здатністю швидко реагувати на ринкові тенденції, генеру</w:t>
      </w:r>
      <w:r w:rsidR="00473241">
        <w:rPr>
          <w:rFonts w:ascii="Times New Roman" w:hAnsi="Times New Roman" w:cs="Times New Roman"/>
          <w:sz w:val="28"/>
        </w:rPr>
        <w:t>є</w:t>
      </w:r>
      <w:r w:rsidR="00473241" w:rsidRPr="00473241">
        <w:rPr>
          <w:rFonts w:ascii="Times New Roman" w:hAnsi="Times New Roman" w:cs="Times New Roman"/>
          <w:sz w:val="28"/>
        </w:rPr>
        <w:t xml:space="preserve"> прибуток та пропону</w:t>
      </w:r>
      <w:r w:rsidR="00473241">
        <w:rPr>
          <w:rFonts w:ascii="Times New Roman" w:hAnsi="Times New Roman" w:cs="Times New Roman"/>
          <w:sz w:val="28"/>
        </w:rPr>
        <w:t>є</w:t>
      </w:r>
      <w:r w:rsidR="00473241" w:rsidRPr="00473241">
        <w:rPr>
          <w:rFonts w:ascii="Times New Roman" w:hAnsi="Times New Roman" w:cs="Times New Roman"/>
          <w:sz w:val="28"/>
        </w:rPr>
        <w:t xml:space="preserve"> унікальні товари та послуги.</w:t>
      </w:r>
    </w:p>
    <w:p w:rsidR="00CD0825" w:rsidRPr="00CD0825" w:rsidRDefault="007C172B" w:rsidP="006E6B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12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Варто зазначити, що </w:t>
      </w:r>
      <w:r w:rsidR="00B63B2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малий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B63B2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середній бізнес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розглядається </w:t>
      </w:r>
      <w:r w:rsidR="00626811" w:rsidRPr="00F52E84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6811" w:rsidRPr="00F52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найважливіший сектор економіки</w:t>
      </w:r>
      <w:r w:rsidR="00626811" w:rsidRPr="00F5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України,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оскільки створю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3E76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близько </w:t>
      </w:r>
      <w:r w:rsidR="003E76F0">
        <w:rPr>
          <w:rFonts w:ascii="Times New Roman" w:eastAsia="Times New Roman" w:hAnsi="Times New Roman" w:cs="Times New Roman"/>
          <w:sz w:val="28"/>
          <w:szCs w:val="28"/>
          <w:lang w:eastAsia="uk-UA"/>
        </w:rPr>
        <w:t>60 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>% ВВП та 7 млн</w:t>
      </w:r>
      <w:r w:rsidR="003E76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робочих місць</w:t>
      </w:r>
      <w:r w:rsidR="00F52E84" w:rsidRPr="00F52E84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</w:t>
      </w:r>
      <w:r w:rsidR="00B63B24">
        <w:rPr>
          <w:rFonts w:ascii="Times New Roman" w:eastAsia="Times New Roman" w:hAnsi="Times New Roman" w:cs="Times New Roman"/>
          <w:sz w:val="28"/>
          <w:szCs w:val="28"/>
          <w:lang w:eastAsia="uk-UA"/>
        </w:rPr>
        <w:t>чу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B63B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майже</w:t>
      </w:r>
      <w:r w:rsidR="003E76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40 % 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податкових  надходжень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бюджету</w:t>
      </w:r>
      <w:r w:rsidR="00923EE1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23EE1" w:rsidRPr="00F5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війни </w:t>
      </w:r>
      <w:r w:rsidR="00626811" w:rsidRPr="00F5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загальні </w:t>
      </w:r>
      <w:r w:rsidR="00923EE1" w:rsidRPr="00F52E84">
        <w:rPr>
          <w:rFonts w:ascii="Times New Roman" w:hAnsi="Times New Roman" w:cs="Times New Roman"/>
          <w:color w:val="212127"/>
          <w:sz w:val="28"/>
          <w:szCs w:val="28"/>
        </w:rPr>
        <w:t>в</w:t>
      </w:r>
      <w:r w:rsidR="00626811" w:rsidRPr="00F52E84">
        <w:rPr>
          <w:rFonts w:ascii="Times New Roman" w:hAnsi="Times New Roman" w:cs="Times New Roman"/>
          <w:color w:val="212127"/>
          <w:sz w:val="28"/>
          <w:szCs w:val="28"/>
        </w:rPr>
        <w:t>и</w:t>
      </w:r>
      <w:r w:rsidR="00923EE1"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трати </w:t>
      </w:r>
      <w:r>
        <w:rPr>
          <w:rFonts w:ascii="Times New Roman" w:hAnsi="Times New Roman" w:cs="Times New Roman"/>
          <w:color w:val="212127"/>
          <w:sz w:val="28"/>
          <w:szCs w:val="28"/>
        </w:rPr>
        <w:t>МСБ</w:t>
      </w:r>
      <w:r w:rsidR="00923EE1"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 склали понад 83 млрд</w:t>
      </w:r>
      <w:r w:rsidR="003E76F0">
        <w:rPr>
          <w:rFonts w:ascii="Times New Roman" w:hAnsi="Times New Roman" w:cs="Times New Roman"/>
          <w:color w:val="212127"/>
          <w:sz w:val="28"/>
          <w:szCs w:val="28"/>
        </w:rPr>
        <w:t>.</w:t>
      </w:r>
      <w:r w:rsidR="00923EE1"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 </w:t>
      </w:r>
      <w:proofErr w:type="spellStart"/>
      <w:r w:rsidR="00923EE1" w:rsidRPr="00F52E84">
        <w:rPr>
          <w:rFonts w:ascii="Times New Roman" w:hAnsi="Times New Roman" w:cs="Times New Roman"/>
          <w:color w:val="212127"/>
          <w:sz w:val="28"/>
          <w:szCs w:val="28"/>
        </w:rPr>
        <w:t>дол</w:t>
      </w:r>
      <w:proofErr w:type="spellEnd"/>
      <w:r w:rsidR="00923EE1"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. США. </w:t>
      </w:r>
      <w:r w:rsidR="00CD0825" w:rsidRPr="00CD0825">
        <w:rPr>
          <w:rFonts w:ascii="Times New Roman" w:hAnsi="Times New Roman" w:cs="Times New Roman"/>
          <w:sz w:val="28"/>
          <w:szCs w:val="28"/>
        </w:rPr>
        <w:t>За результатами досліджень, проведених Європейською Бізнес Асоціацією, лише 41</w:t>
      </w:r>
      <w:r w:rsidR="003E76F0">
        <w:rPr>
          <w:rFonts w:ascii="Times New Roman" w:hAnsi="Times New Roman" w:cs="Times New Roman"/>
          <w:sz w:val="28"/>
          <w:szCs w:val="28"/>
        </w:rPr>
        <w:t> </w:t>
      </w:r>
      <w:r w:rsidR="00CD0825" w:rsidRPr="00CD0825">
        <w:rPr>
          <w:rFonts w:ascii="Times New Roman" w:hAnsi="Times New Roman" w:cs="Times New Roman"/>
          <w:sz w:val="28"/>
          <w:szCs w:val="28"/>
        </w:rPr>
        <w:t>% українських малих та середніх підприємств працюють у повному обсязі,</w:t>
      </w:r>
      <w:r w:rsidR="00CD0825" w:rsidRPr="00CD08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CD0825" w:rsidRPr="00CD082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49</w:t>
      </w:r>
      <w:r w:rsidR="003E76F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 </w:t>
      </w:r>
      <w:r w:rsidR="00CD0825" w:rsidRPr="00CD082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% ведуть діяльність з певними обмеженнями, а 10</w:t>
      </w:r>
      <w:r w:rsidR="003E76F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 </w:t>
      </w:r>
      <w:r w:rsidR="00CD0825" w:rsidRPr="00CD082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% наразі не працюють.</w:t>
      </w:r>
      <w:r w:rsidR="00CD0825" w:rsidRPr="00CD0825">
        <w:rPr>
          <w:rFonts w:ascii="Times New Roman" w:hAnsi="Times New Roman" w:cs="Times New Roman"/>
          <w:sz w:val="28"/>
          <w:szCs w:val="28"/>
        </w:rPr>
        <w:t xml:space="preserve"> Серед частково працюючих, 34</w:t>
      </w:r>
      <w:r w:rsidR="003E76F0">
        <w:rPr>
          <w:rFonts w:ascii="Times New Roman" w:hAnsi="Times New Roman" w:cs="Times New Roman"/>
          <w:sz w:val="28"/>
          <w:szCs w:val="28"/>
        </w:rPr>
        <w:t> </w:t>
      </w:r>
      <w:r w:rsidR="00CD0825" w:rsidRPr="00CD0825">
        <w:rPr>
          <w:rFonts w:ascii="Times New Roman" w:hAnsi="Times New Roman" w:cs="Times New Roman"/>
          <w:sz w:val="28"/>
          <w:szCs w:val="28"/>
        </w:rPr>
        <w:t>% змушенні були скоротити свою діяльність, 18</w:t>
      </w:r>
      <w:r w:rsidR="003E76F0">
        <w:rPr>
          <w:rFonts w:ascii="Times New Roman" w:hAnsi="Times New Roman" w:cs="Times New Roman"/>
          <w:sz w:val="28"/>
          <w:szCs w:val="28"/>
        </w:rPr>
        <w:t> </w:t>
      </w:r>
      <w:r w:rsidR="00CD0825" w:rsidRPr="00CD0825">
        <w:rPr>
          <w:rFonts w:ascii="Times New Roman" w:hAnsi="Times New Roman" w:cs="Times New Roman"/>
          <w:sz w:val="28"/>
          <w:szCs w:val="28"/>
        </w:rPr>
        <w:t>% − перейти на дистанційний режим роботи, 15</w:t>
      </w:r>
      <w:r w:rsidR="003E76F0">
        <w:rPr>
          <w:rFonts w:ascii="Times New Roman" w:hAnsi="Times New Roman" w:cs="Times New Roman"/>
          <w:sz w:val="28"/>
          <w:szCs w:val="28"/>
        </w:rPr>
        <w:t> </w:t>
      </w:r>
      <w:r w:rsidR="00CD0825" w:rsidRPr="00CD0825">
        <w:rPr>
          <w:rFonts w:ascii="Times New Roman" w:hAnsi="Times New Roman" w:cs="Times New Roman"/>
          <w:sz w:val="28"/>
          <w:szCs w:val="28"/>
        </w:rPr>
        <w:t xml:space="preserve">% − </w:t>
      </w:r>
      <w:r w:rsidR="00CD0825" w:rsidRPr="00CD0825">
        <w:rPr>
          <w:rFonts w:ascii="Times New Roman" w:hAnsi="Times New Roman" w:cs="Times New Roman"/>
          <w:color w:val="111111"/>
          <w:sz w:val="28"/>
          <w:szCs w:val="28"/>
        </w:rPr>
        <w:t xml:space="preserve">закрити частину своїх представництв </w:t>
      </w:r>
      <w:r w:rsidR="00CD0825">
        <w:rPr>
          <w:rFonts w:ascii="Times New Roman" w:hAnsi="Times New Roman" w:cs="Times New Roman"/>
          <w:sz w:val="28"/>
          <w:szCs w:val="28"/>
        </w:rPr>
        <w:t>[2</w:t>
      </w:r>
      <w:r w:rsidR="00CD0825" w:rsidRPr="00CD0825">
        <w:rPr>
          <w:rFonts w:ascii="Times New Roman" w:hAnsi="Times New Roman" w:cs="Times New Roman"/>
          <w:sz w:val="28"/>
          <w:szCs w:val="28"/>
        </w:rPr>
        <w:t>].</w:t>
      </w:r>
    </w:p>
    <w:p w:rsidR="007C172B" w:rsidRDefault="00923EE1" w:rsidP="006E6B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Проте </w:t>
      </w:r>
      <w:r w:rsidR="00534E8E">
        <w:rPr>
          <w:rFonts w:ascii="Times New Roman" w:hAnsi="Times New Roman" w:cs="Times New Roman"/>
          <w:color w:val="212127"/>
          <w:sz w:val="28"/>
          <w:szCs w:val="28"/>
        </w:rPr>
        <w:t>на кінець</w:t>
      </w:r>
      <w:r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 2023 ро</w:t>
      </w:r>
      <w:r w:rsidR="00534E8E">
        <w:rPr>
          <w:rFonts w:ascii="Times New Roman" w:hAnsi="Times New Roman" w:cs="Times New Roman"/>
          <w:color w:val="212127"/>
          <w:sz w:val="28"/>
          <w:szCs w:val="28"/>
        </w:rPr>
        <w:t>ку</w:t>
      </w:r>
      <w:r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 ситуація кардинально змінилась, </w:t>
      </w:r>
      <w:r w:rsidR="00534E8E" w:rsidRPr="00534E8E">
        <w:rPr>
          <w:rFonts w:ascii="Times New Roman" w:hAnsi="Times New Roman" w:cs="Times New Roman"/>
          <w:sz w:val="28"/>
          <w:szCs w:val="28"/>
        </w:rPr>
        <w:t>91</w:t>
      </w:r>
      <w:r w:rsidR="003E76F0">
        <w:rPr>
          <w:rFonts w:ascii="Times New Roman" w:hAnsi="Times New Roman" w:cs="Times New Roman"/>
          <w:sz w:val="28"/>
          <w:szCs w:val="28"/>
        </w:rPr>
        <w:t> </w:t>
      </w:r>
      <w:r w:rsidR="00534E8E" w:rsidRPr="00534E8E">
        <w:rPr>
          <w:rFonts w:ascii="Times New Roman" w:hAnsi="Times New Roman" w:cs="Times New Roman"/>
          <w:sz w:val="28"/>
          <w:szCs w:val="28"/>
        </w:rPr>
        <w:t>% українських підприємств відновили свою діяльність</w:t>
      </w:r>
      <w:r w:rsidRPr="00534E8E">
        <w:rPr>
          <w:rFonts w:ascii="Times New Roman" w:hAnsi="Times New Roman" w:cs="Times New Roman"/>
          <w:sz w:val="28"/>
          <w:szCs w:val="28"/>
        </w:rPr>
        <w:t>,</w:t>
      </w:r>
      <w:r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 адаптовуючись до нових умов </w:t>
      </w:r>
      <w:r w:rsidR="00626811" w:rsidRPr="00F52E84">
        <w:rPr>
          <w:rFonts w:ascii="Times New Roman" w:hAnsi="Times New Roman" w:cs="Times New Roman"/>
          <w:color w:val="212127"/>
          <w:sz w:val="28"/>
          <w:szCs w:val="28"/>
        </w:rPr>
        <w:t>господарювання. Від початку війни багато компаній перекваліфікували свою діяльність відповідно до потреб ринку. Найбільш поширеними напрямами діяльності стали виробництво продукції тривалого зберігання, пошив одягу для солдатів, виробництво БПЛА тощо</w:t>
      </w:r>
      <w:r w:rsidR="00B63B24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7C172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63B24" w:rsidRPr="00923EE1"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</w:p>
    <w:p w:rsidR="00B63B24" w:rsidRDefault="007C172B" w:rsidP="006E6B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 те, що </w:t>
      </w:r>
      <w:r w:rsidR="00E969F4"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малий та середній бізнес в Україні генерує понад дві третини доданої вартості,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E969F4"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робить його важливим фактором стабільності та економічного зростання.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 з</w:t>
      </w:r>
      <w:r w:rsidR="00E969F4"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авдання держави полягає у систематичній підтримці українського бізнесу, пристосовуючи цю підтримку до викликів, що виникають у час війни.</w:t>
      </w:r>
    </w:p>
    <w:p w:rsidR="006E6BDF" w:rsidRPr="00E969F4" w:rsidRDefault="006E6BDF" w:rsidP="006E6B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52E84">
        <w:rPr>
          <w:rFonts w:ascii="Times New Roman" w:hAnsi="Times New Roman" w:cs="Times New Roman"/>
          <w:color w:val="212127"/>
          <w:sz w:val="28"/>
          <w:szCs w:val="28"/>
        </w:rPr>
        <w:t>Велик</w:t>
      </w:r>
      <w:r>
        <w:rPr>
          <w:rFonts w:ascii="Times New Roman" w:hAnsi="Times New Roman" w:cs="Times New Roman"/>
          <w:color w:val="212127"/>
          <w:sz w:val="28"/>
          <w:szCs w:val="28"/>
        </w:rPr>
        <w:t xml:space="preserve">е значення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підтримки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малого та середнього бізнесу України мають такі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державні кредитні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«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Доступний факторинг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Доступний фінансовий лізинг 5-7-9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Програма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факторинг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призначена для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малому та середньому бізнесу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заставного кредиту в розмірі до 5 млн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відтермінуванням платежу за компенсаційною ставкою 13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 річних терміном до 360 днів.</w:t>
      </w:r>
      <w:r w:rsidRPr="004B3E01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Доступний фінансовий лізинг 5-7-9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підприєм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можуть отримати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придба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лізинг сіль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ськогосподарськ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комерційн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транспорт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 за пільговими ставками.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умови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передбачають, що держава компенсуватиме базову ставку винагороди до 5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%,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7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 чи 11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 річних.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Тобто, програма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дозволяє поповнити обігові кошти підприємств МСБ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залучити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додаткові кошти в економіку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969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країни.</w:t>
      </w:r>
    </w:p>
    <w:p w:rsidR="008B40EA" w:rsidRPr="00575041" w:rsidRDefault="006E6BDF" w:rsidP="006E6B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12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менш важливе значення для розвитку </w:t>
      </w:r>
      <w:r w:rsidR="00F52E84"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малого та середнього бізнесу України </w:t>
      </w:r>
      <w:r w:rsidR="007C172B">
        <w:rPr>
          <w:rFonts w:ascii="Times New Roman" w:hAnsi="Times New Roman" w:cs="Times New Roman"/>
          <w:color w:val="212127"/>
          <w:sz w:val="28"/>
          <w:szCs w:val="28"/>
        </w:rPr>
        <w:t>має</w:t>
      </w:r>
      <w:r w:rsidR="00F52E84"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 міжнародна підтримка </w:t>
      </w:r>
      <w:r w:rsidR="007C172B">
        <w:rPr>
          <w:rFonts w:ascii="Times New Roman" w:hAnsi="Times New Roman" w:cs="Times New Roman"/>
          <w:color w:val="212127"/>
          <w:sz w:val="28"/>
          <w:szCs w:val="28"/>
        </w:rPr>
        <w:t>його</w:t>
      </w:r>
      <w:r w:rsidR="00F52E84"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 фінансово</w:t>
      </w:r>
      <w:r w:rsidR="007C172B">
        <w:rPr>
          <w:rFonts w:ascii="Times New Roman" w:hAnsi="Times New Roman" w:cs="Times New Roman"/>
          <w:color w:val="212127"/>
          <w:sz w:val="28"/>
          <w:szCs w:val="28"/>
        </w:rPr>
        <w:t>го</w:t>
      </w:r>
      <w:r w:rsidR="00F52E84" w:rsidRPr="00F52E84">
        <w:rPr>
          <w:rFonts w:ascii="Times New Roman" w:hAnsi="Times New Roman" w:cs="Times New Roman"/>
          <w:color w:val="212127"/>
          <w:sz w:val="28"/>
          <w:szCs w:val="28"/>
        </w:rPr>
        <w:t xml:space="preserve"> забезпеченн</w:t>
      </w:r>
      <w:r w:rsidR="007C172B">
        <w:rPr>
          <w:rFonts w:ascii="Times New Roman" w:hAnsi="Times New Roman" w:cs="Times New Roman"/>
          <w:color w:val="212127"/>
          <w:sz w:val="28"/>
          <w:szCs w:val="28"/>
        </w:rPr>
        <w:t>я</w:t>
      </w:r>
      <w:r w:rsidR="00F52E84" w:rsidRPr="00F52E84">
        <w:rPr>
          <w:rFonts w:ascii="Times New Roman" w:hAnsi="Times New Roman" w:cs="Times New Roman"/>
          <w:color w:val="212127"/>
          <w:sz w:val="28"/>
          <w:szCs w:val="28"/>
        </w:rPr>
        <w:t>.</w:t>
      </w:r>
      <w:r w:rsidR="00F52E84">
        <w:rPr>
          <w:rFonts w:ascii="Times New Roman" w:hAnsi="Times New Roman" w:cs="Times New Roman"/>
          <w:color w:val="212127"/>
          <w:sz w:val="28"/>
          <w:szCs w:val="28"/>
        </w:rPr>
        <w:t xml:space="preserve"> </w:t>
      </w:r>
      <w:r w:rsidR="00756D1F" w:rsidRPr="00756D1F">
        <w:rPr>
          <w:rFonts w:ascii="Times New Roman" w:hAnsi="Times New Roman" w:cs="Times New Roman"/>
          <w:color w:val="212127"/>
          <w:sz w:val="28"/>
          <w:szCs w:val="28"/>
        </w:rPr>
        <w:t>Ключова роль у цьому належить Європейському Союзу, який з початку широкомасштабної російської війни оперативно й значно посилив підтримку українського МС</w:t>
      </w:r>
      <w:r w:rsidR="00756D1F">
        <w:rPr>
          <w:rFonts w:ascii="Times New Roman" w:hAnsi="Times New Roman" w:cs="Times New Roman"/>
          <w:color w:val="212127"/>
          <w:sz w:val="28"/>
          <w:szCs w:val="28"/>
        </w:rPr>
        <w:t>Б</w:t>
      </w:r>
      <w:r w:rsidR="00756D1F" w:rsidRPr="00756D1F">
        <w:rPr>
          <w:rFonts w:ascii="Times New Roman" w:hAnsi="Times New Roman" w:cs="Times New Roman"/>
          <w:color w:val="212127"/>
          <w:sz w:val="28"/>
          <w:szCs w:val="28"/>
        </w:rPr>
        <w:t xml:space="preserve">. Наразі існують різноманітні фінансовані програми та заходи ЄС, </w:t>
      </w:r>
      <w:r w:rsidR="00756D1F">
        <w:rPr>
          <w:rFonts w:ascii="Times New Roman" w:hAnsi="Times New Roman" w:cs="Times New Roman"/>
          <w:color w:val="212127"/>
          <w:sz w:val="28"/>
          <w:szCs w:val="28"/>
        </w:rPr>
        <w:t xml:space="preserve">які </w:t>
      </w:r>
      <w:r w:rsidR="00756D1F" w:rsidRPr="00756D1F">
        <w:rPr>
          <w:rFonts w:ascii="Times New Roman" w:hAnsi="Times New Roman" w:cs="Times New Roman"/>
          <w:color w:val="212127"/>
          <w:sz w:val="28"/>
          <w:szCs w:val="28"/>
        </w:rPr>
        <w:t xml:space="preserve">спрямовані на широкий спектр цілей: від розвитку та набуття нових навичок до подолання перешкод на шляху до входу на європейські ринки. </w:t>
      </w:r>
      <w:r w:rsidR="00756D1F">
        <w:rPr>
          <w:rFonts w:ascii="Times New Roman" w:hAnsi="Times New Roman" w:cs="Times New Roman"/>
          <w:color w:val="212127"/>
          <w:sz w:val="28"/>
          <w:szCs w:val="28"/>
        </w:rPr>
        <w:t>ЄС</w:t>
      </w:r>
      <w:r w:rsidR="00756D1F" w:rsidRPr="00756D1F">
        <w:rPr>
          <w:rFonts w:ascii="Times New Roman" w:hAnsi="Times New Roman" w:cs="Times New Roman"/>
          <w:color w:val="212127"/>
          <w:sz w:val="28"/>
          <w:szCs w:val="28"/>
        </w:rPr>
        <w:t xml:space="preserve"> надає всебічну допомогу </w:t>
      </w:r>
      <w:r w:rsidR="00756D1F">
        <w:rPr>
          <w:rFonts w:ascii="Times New Roman" w:hAnsi="Times New Roman" w:cs="Times New Roman"/>
          <w:color w:val="212127"/>
          <w:sz w:val="28"/>
          <w:szCs w:val="28"/>
        </w:rPr>
        <w:t>малим та середнім підприємствам</w:t>
      </w:r>
      <w:r w:rsidR="00756D1F" w:rsidRPr="00756D1F">
        <w:rPr>
          <w:rFonts w:ascii="Times New Roman" w:hAnsi="Times New Roman" w:cs="Times New Roman"/>
          <w:color w:val="212127"/>
          <w:sz w:val="28"/>
          <w:szCs w:val="28"/>
        </w:rPr>
        <w:t xml:space="preserve"> також у розвитку жіночого бізнесу та </w:t>
      </w:r>
      <w:r w:rsidR="00756D1F" w:rsidRPr="00575041">
        <w:rPr>
          <w:rFonts w:ascii="Times New Roman" w:hAnsi="Times New Roman" w:cs="Times New Roman"/>
          <w:color w:val="212127"/>
          <w:sz w:val="28"/>
          <w:szCs w:val="28"/>
        </w:rPr>
        <w:t xml:space="preserve">молодіжного підприємництва, активно підтримує </w:t>
      </w:r>
      <w:proofErr w:type="spellStart"/>
      <w:r w:rsidR="00756D1F" w:rsidRPr="00575041">
        <w:rPr>
          <w:rFonts w:ascii="Times New Roman" w:hAnsi="Times New Roman" w:cs="Times New Roman"/>
          <w:color w:val="212127"/>
          <w:sz w:val="28"/>
          <w:szCs w:val="28"/>
        </w:rPr>
        <w:t>стартапи</w:t>
      </w:r>
      <w:proofErr w:type="spellEnd"/>
      <w:r w:rsidR="00756D1F" w:rsidRPr="00575041">
        <w:rPr>
          <w:rFonts w:ascii="Times New Roman" w:hAnsi="Times New Roman" w:cs="Times New Roman"/>
          <w:color w:val="212127"/>
          <w:sz w:val="28"/>
          <w:szCs w:val="28"/>
        </w:rPr>
        <w:t xml:space="preserve"> та інновації.</w:t>
      </w:r>
    </w:p>
    <w:p w:rsidR="008B40EA" w:rsidRPr="004B3E01" w:rsidRDefault="008B40EA" w:rsidP="006E6B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041">
        <w:rPr>
          <w:rFonts w:ascii="Times New Roman" w:hAnsi="Times New Roman" w:cs="Times New Roman"/>
          <w:color w:val="212127"/>
          <w:sz w:val="28"/>
          <w:szCs w:val="28"/>
        </w:rPr>
        <w:t>До в</w:t>
      </w:r>
      <w:r w:rsidRPr="00575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ажливих напрямів допомоги ЄС для розвитку</w:t>
      </w:r>
      <w:r w:rsidRPr="00575041">
        <w:rPr>
          <w:rFonts w:ascii="Times New Roman" w:hAnsi="Times New Roman" w:cs="Times New Roman"/>
          <w:color w:val="212127"/>
          <w:sz w:val="28"/>
          <w:szCs w:val="28"/>
        </w:rPr>
        <w:t xml:space="preserve"> малого та середнього бізнесу України</w:t>
      </w:r>
      <w:r w:rsidRPr="00575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варто віднести</w:t>
      </w:r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фінансові інструменти,</w:t>
      </w:r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 відкривають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доступ до фінансування;</w:t>
      </w:r>
      <w:r w:rsidRPr="00575041">
        <w:rPr>
          <w:rFonts w:ascii="Times New Roman" w:hAnsi="Times New Roman" w:cs="Times New Roman"/>
          <w:color w:val="212127"/>
          <w:sz w:val="28"/>
          <w:szCs w:val="28"/>
        </w:rPr>
        <w:t xml:space="preserve">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нефінансові інструменти</w:t>
      </w:r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тобто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</w:t>
      </w:r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ізнес-</w:t>
      </w:r>
      <w:proofErr w:type="spellStart"/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коучинг</w:t>
      </w:r>
      <w:proofErr w:type="spellEnd"/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консультації тощо, які спрямовані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адаптувати </w:t>
      </w:r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МСБ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норм, вимог і стандартів ЄС задля виходу на європейські ринки</w:t>
      </w:r>
      <w:r w:rsidR="00575041"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активн</w:t>
      </w:r>
      <w:r w:rsidR="002939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575041"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співпрац</w:t>
      </w:r>
      <w:r w:rsidR="002939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575041"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Урядом для поліпшення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бізнес-середовища й </w:t>
      </w:r>
      <w:r w:rsidR="00575041"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створення більш сприятливих </w:t>
      </w:r>
      <w:r w:rsidRPr="004B3E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умов </w:t>
      </w:r>
      <w:r w:rsidR="006E6B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="003E76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ведення бізнесу.</w:t>
      </w:r>
    </w:p>
    <w:p w:rsidR="00575041" w:rsidRDefault="00575041" w:rsidP="006E6B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Оцінка ефективності заходів підтримки малого і середнього бізнесу в </w:t>
      </w:r>
      <w:r w:rsidR="00BE58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сучасних </w:t>
      </w:r>
      <w:r w:rsidRPr="005750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 є важливим завданням для аналізу впливу цих заходів на розвиток підприємництва, конкурентоспроможність та інноваційність МСБ, а також на досягнення цілей європейської інтеграції України. Для цього потрібно використовувати комплексні підходи та методи, які дозволяють оцінити як кількісні, так і якісні показники ефективності. Також важливо враховувати специфіку різних галузей та регіонів, в яких діють малі та середні підприємства.</w:t>
      </w:r>
    </w:p>
    <w:p w:rsidR="00575041" w:rsidRDefault="00293988" w:rsidP="006E6B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</w:t>
      </w:r>
      <w:r w:rsidRPr="008B40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підтверджують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756D1F" w:rsidRPr="008B40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езультати аналізу розвитку 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56D1F" w:rsidRPr="008B40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державна фінансова підтримка формування та розвитку малого та середнього бізнесу </w:t>
      </w:r>
      <w:r w:rsidR="006E6B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 ж</w:t>
      </w:r>
      <w:r w:rsidR="00756D1F" w:rsidRPr="008B40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досягає оптимальної ефективності. Для підтримки підприємницької активності та залучення широких верств населення до бізнесу необхідно розширити можливості кредитування для малих підприємницьких структур та </w:t>
      </w:r>
      <w:r w:rsidR="00756D1F" w:rsidRPr="008B40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підприємців, супроводжуючи це значним зниженням відсоткових ставок за надання кредитів. Неефективна фінансово-кредитна політика, зокрема щодо підтримки підприємців-початківців, потребує розвитку банківських установ, які спеціалізуються на наданні пільгових кредитів для економічно обґрунтованих бізнес-планів малих підприємств.</w:t>
      </w:r>
    </w:p>
    <w:p w:rsidR="00923EE1" w:rsidRPr="008B40EA" w:rsidRDefault="00B2536C" w:rsidP="006E6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0EA">
        <w:rPr>
          <w:rFonts w:ascii="Times New Roman" w:hAnsi="Times New Roman" w:cs="Times New Roman"/>
          <w:sz w:val="28"/>
          <w:szCs w:val="28"/>
        </w:rPr>
        <w:t>М</w:t>
      </w:r>
      <w:r w:rsidR="004B3E01" w:rsidRPr="008B40EA">
        <w:rPr>
          <w:rFonts w:ascii="Times New Roman" w:hAnsi="Times New Roman" w:cs="Times New Roman"/>
          <w:sz w:val="28"/>
          <w:szCs w:val="28"/>
        </w:rPr>
        <w:t>алий та середній бізнес відігра</w:t>
      </w:r>
      <w:r w:rsidRPr="008B40EA">
        <w:rPr>
          <w:rFonts w:ascii="Times New Roman" w:hAnsi="Times New Roman" w:cs="Times New Roman"/>
          <w:sz w:val="28"/>
          <w:szCs w:val="28"/>
        </w:rPr>
        <w:t>є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 ключову роль у економічному відновленні України. Сьогодні надзвичайно важлив</w:t>
      </w:r>
      <w:r w:rsidRPr="008B40EA">
        <w:rPr>
          <w:rFonts w:ascii="Times New Roman" w:hAnsi="Times New Roman" w:cs="Times New Roman"/>
          <w:sz w:val="28"/>
          <w:szCs w:val="28"/>
        </w:rPr>
        <w:t>е місце займає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 макрофінансова підтримка від партнерів, оскільки вона допомагає збалансувати бюджет</w:t>
      </w:r>
      <w:r w:rsidRPr="008B40EA">
        <w:rPr>
          <w:rFonts w:ascii="Times New Roman" w:hAnsi="Times New Roman" w:cs="Times New Roman"/>
          <w:sz w:val="28"/>
          <w:szCs w:val="28"/>
        </w:rPr>
        <w:t xml:space="preserve"> країни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. </w:t>
      </w:r>
      <w:r w:rsidR="008B40EA">
        <w:rPr>
          <w:rFonts w:ascii="Times New Roman" w:hAnsi="Times New Roman" w:cs="Times New Roman"/>
          <w:sz w:val="28"/>
          <w:szCs w:val="28"/>
        </w:rPr>
        <w:t>Крім того, п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ідтримка приватного сектору від партнерів дозволить </w:t>
      </w:r>
      <w:r w:rsidR="008B40EA" w:rsidRPr="008B40EA">
        <w:rPr>
          <w:rFonts w:ascii="Times New Roman" w:hAnsi="Times New Roman" w:cs="Times New Roman"/>
          <w:sz w:val="28"/>
          <w:szCs w:val="28"/>
        </w:rPr>
        <w:t>пришвидшити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 економічн</w:t>
      </w:r>
      <w:r w:rsidR="008B40EA" w:rsidRPr="008B40EA">
        <w:rPr>
          <w:rFonts w:ascii="Times New Roman" w:hAnsi="Times New Roman" w:cs="Times New Roman"/>
          <w:sz w:val="28"/>
          <w:szCs w:val="28"/>
        </w:rPr>
        <w:t>е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 зр</w:t>
      </w:r>
      <w:r w:rsidR="008B40EA" w:rsidRPr="008B40EA">
        <w:rPr>
          <w:rFonts w:ascii="Times New Roman" w:hAnsi="Times New Roman" w:cs="Times New Roman"/>
          <w:sz w:val="28"/>
          <w:szCs w:val="28"/>
        </w:rPr>
        <w:t xml:space="preserve">остання. </w:t>
      </w:r>
      <w:r w:rsidR="006E6BDF">
        <w:rPr>
          <w:rFonts w:ascii="Times New Roman" w:hAnsi="Times New Roman" w:cs="Times New Roman"/>
          <w:sz w:val="28"/>
          <w:szCs w:val="28"/>
        </w:rPr>
        <w:t>У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спішний сталий розвиток </w:t>
      </w:r>
      <w:r w:rsidR="008B40EA" w:rsidRPr="008B40EA">
        <w:rPr>
          <w:rFonts w:ascii="Times New Roman" w:hAnsi="Times New Roman" w:cs="Times New Roman"/>
          <w:sz w:val="28"/>
          <w:szCs w:val="28"/>
        </w:rPr>
        <w:t xml:space="preserve">малого та середнього 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бізнесу, розширення його можливостей на експорт та підвищення конкурентоспроможності на </w:t>
      </w:r>
      <w:r w:rsidR="008B40EA" w:rsidRPr="008B40EA">
        <w:rPr>
          <w:rFonts w:ascii="Times New Roman" w:hAnsi="Times New Roman" w:cs="Times New Roman"/>
          <w:sz w:val="28"/>
          <w:szCs w:val="28"/>
        </w:rPr>
        <w:t>міжнародних</w:t>
      </w:r>
      <w:r w:rsidR="004B3E01" w:rsidRPr="008B40EA">
        <w:rPr>
          <w:rFonts w:ascii="Times New Roman" w:hAnsi="Times New Roman" w:cs="Times New Roman"/>
          <w:sz w:val="28"/>
          <w:szCs w:val="28"/>
        </w:rPr>
        <w:t xml:space="preserve"> ринках стануть надійним фундаментом для відбудови, відновлення та подальшого економічного зростання України.</w:t>
      </w:r>
    </w:p>
    <w:p w:rsidR="00CD0825" w:rsidRPr="003E76F0" w:rsidRDefault="00CD0825" w:rsidP="006E6BD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CD0825" w:rsidRPr="00CD0825" w:rsidRDefault="00CD0825" w:rsidP="006E6B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0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Список використаних джерел</w:t>
      </w:r>
    </w:p>
    <w:p w:rsidR="00CD0825" w:rsidRDefault="00CD0825" w:rsidP="003E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3EE1" w:rsidRPr="00CD0825">
        <w:rPr>
          <w:rFonts w:ascii="Times New Roman" w:hAnsi="Times New Roman" w:cs="Times New Roman"/>
          <w:sz w:val="28"/>
          <w:szCs w:val="28"/>
        </w:rPr>
        <w:t>Український бізнес під час війни: реальна аналітика та перспективи на майбутнє у 2024 році.  URL:  https://finstream.ua/ukrayinskyj-biznes-pid-chas-vijny-analityka (дата звернення: 1</w:t>
      </w:r>
      <w:r w:rsidRPr="00CD0825">
        <w:rPr>
          <w:rFonts w:ascii="Times New Roman" w:hAnsi="Times New Roman" w:cs="Times New Roman"/>
          <w:sz w:val="28"/>
          <w:szCs w:val="28"/>
        </w:rPr>
        <w:t>0</w:t>
      </w:r>
      <w:r w:rsidR="00923EE1" w:rsidRPr="00CD0825">
        <w:rPr>
          <w:rFonts w:ascii="Times New Roman" w:hAnsi="Times New Roman" w:cs="Times New Roman"/>
          <w:sz w:val="28"/>
          <w:szCs w:val="28"/>
        </w:rPr>
        <w:t>.0</w:t>
      </w:r>
      <w:r w:rsidRPr="00CD0825">
        <w:rPr>
          <w:rFonts w:ascii="Times New Roman" w:hAnsi="Times New Roman" w:cs="Times New Roman"/>
          <w:sz w:val="28"/>
          <w:szCs w:val="28"/>
        </w:rPr>
        <w:t>4</w:t>
      </w:r>
      <w:r w:rsidR="00923EE1" w:rsidRPr="00CD0825">
        <w:rPr>
          <w:rFonts w:ascii="Times New Roman" w:hAnsi="Times New Roman" w:cs="Times New Roman"/>
          <w:sz w:val="28"/>
          <w:szCs w:val="28"/>
        </w:rPr>
        <w:t>.202</w:t>
      </w:r>
      <w:r w:rsidRPr="00CD0825">
        <w:rPr>
          <w:rFonts w:ascii="Times New Roman" w:hAnsi="Times New Roman" w:cs="Times New Roman"/>
          <w:sz w:val="28"/>
          <w:szCs w:val="28"/>
        </w:rPr>
        <w:t>4</w:t>
      </w:r>
      <w:r w:rsidR="00923EE1" w:rsidRPr="00CD0825">
        <w:rPr>
          <w:rFonts w:ascii="Times New Roman" w:hAnsi="Times New Roman" w:cs="Times New Roman"/>
          <w:sz w:val="28"/>
          <w:szCs w:val="28"/>
        </w:rPr>
        <w:t>).</w:t>
      </w:r>
    </w:p>
    <w:p w:rsidR="008B40EA" w:rsidRPr="00CD0825" w:rsidRDefault="00CD0825" w:rsidP="003E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0825">
        <w:rPr>
          <w:rFonts w:ascii="Times New Roman" w:hAnsi="Times New Roman" w:cs="Times New Roman"/>
          <w:sz w:val="28"/>
          <w:szCs w:val="28"/>
        </w:rPr>
        <w:t>Стан малого та середнього бізнесу в Україні: результати опитування ЄБА.</w:t>
      </w:r>
      <w:r w:rsidR="008B40EA" w:rsidRPr="00CD0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0EA" w:rsidRPr="00CD0825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</w:rPr>
        <w:t xml:space="preserve"> </w:t>
      </w:r>
      <w:r w:rsidRPr="00CD0825">
        <w:rPr>
          <w:rFonts w:ascii="Times New Roman" w:hAnsi="Times New Roman" w:cs="Times New Roman"/>
          <w:sz w:val="28"/>
          <w:szCs w:val="28"/>
        </w:rPr>
        <w:t>https://biz.ligazakon.net/news/219666_stan-malogo-ta-serednogo-bznesu-v-ukran-rezultati-opituvannya-ba</w:t>
      </w:r>
      <w:r w:rsidR="008B40EA" w:rsidRPr="003E76F0">
        <w:rPr>
          <w:rFonts w:ascii="Times New Roman" w:hAnsi="Times New Roman" w:cs="Times New Roman"/>
          <w:sz w:val="28"/>
          <w:szCs w:val="28"/>
        </w:rPr>
        <w:t xml:space="preserve"> </w:t>
      </w:r>
      <w:r w:rsidRPr="00CD0825">
        <w:rPr>
          <w:rFonts w:ascii="Times New Roman" w:hAnsi="Times New Roman" w:cs="Times New Roman"/>
          <w:sz w:val="28"/>
          <w:szCs w:val="28"/>
        </w:rPr>
        <w:t>(дата звернення: 10.04.2024).</w:t>
      </w:r>
    </w:p>
    <w:p w:rsidR="00C37405" w:rsidRPr="008B40EA" w:rsidRDefault="00C37405" w:rsidP="003E76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7405" w:rsidRPr="008B40EA" w:rsidSect="002E1D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BDC"/>
    <w:multiLevelType w:val="hybridMultilevel"/>
    <w:tmpl w:val="F780A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41562"/>
    <w:multiLevelType w:val="multilevel"/>
    <w:tmpl w:val="2A8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B1369"/>
    <w:multiLevelType w:val="multilevel"/>
    <w:tmpl w:val="926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2"/>
    <w:rsid w:val="00293988"/>
    <w:rsid w:val="002E1D99"/>
    <w:rsid w:val="00324C68"/>
    <w:rsid w:val="003E76F0"/>
    <w:rsid w:val="00473241"/>
    <w:rsid w:val="004B3E01"/>
    <w:rsid w:val="004B7134"/>
    <w:rsid w:val="00534E8E"/>
    <w:rsid w:val="00552D54"/>
    <w:rsid w:val="00575041"/>
    <w:rsid w:val="005A755F"/>
    <w:rsid w:val="00626811"/>
    <w:rsid w:val="006457D6"/>
    <w:rsid w:val="006A4297"/>
    <w:rsid w:val="006E6BDF"/>
    <w:rsid w:val="00756D1F"/>
    <w:rsid w:val="007C172B"/>
    <w:rsid w:val="00855E68"/>
    <w:rsid w:val="008B40EA"/>
    <w:rsid w:val="00923EE1"/>
    <w:rsid w:val="00B2536C"/>
    <w:rsid w:val="00B63B24"/>
    <w:rsid w:val="00BE5864"/>
    <w:rsid w:val="00C37405"/>
    <w:rsid w:val="00C961CE"/>
    <w:rsid w:val="00CD0825"/>
    <w:rsid w:val="00D12E52"/>
    <w:rsid w:val="00E969F4"/>
    <w:rsid w:val="00F52E84"/>
    <w:rsid w:val="00F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AC54"/>
  <w15:chartTrackingRefBased/>
  <w15:docId w15:val="{6C2DB84C-9F21-4B24-A729-5134C9B9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52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923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B3E01"/>
    <w:rPr>
      <w:i/>
      <w:iCs/>
    </w:rPr>
  </w:style>
  <w:style w:type="character" w:styleId="a5">
    <w:name w:val="Hyperlink"/>
    <w:basedOn w:val="a0"/>
    <w:uiPriority w:val="99"/>
    <w:semiHidden/>
    <w:unhideWhenUsed/>
    <w:rsid w:val="004B3E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EE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western">
    <w:name w:val="western"/>
    <w:basedOn w:val="a"/>
    <w:rsid w:val="0092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01">
    <w:name w:val="fontstyle01"/>
    <w:basedOn w:val="a0"/>
    <w:rsid w:val="00CD08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D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Урба</dc:creator>
  <cp:keywords/>
  <dc:description/>
  <cp:lastModifiedBy>User</cp:lastModifiedBy>
  <cp:revision>15</cp:revision>
  <dcterms:created xsi:type="dcterms:W3CDTF">2024-04-15T11:24:00Z</dcterms:created>
  <dcterms:modified xsi:type="dcterms:W3CDTF">2024-04-16T22:22:00Z</dcterms:modified>
</cp:coreProperties>
</file>