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15" w:rsidRDefault="00FC5015" w:rsidP="00107F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015">
        <w:rPr>
          <w:rFonts w:ascii="Times New Roman" w:hAnsi="Times New Roman" w:cs="Times New Roman"/>
          <w:b/>
          <w:sz w:val="28"/>
          <w:szCs w:val="28"/>
        </w:rPr>
        <w:t>Ірина АНГЕЛКО</w:t>
      </w:r>
      <w:r w:rsidR="00107F48" w:rsidRPr="00107F48">
        <w:rPr>
          <w:rFonts w:ascii="Times New Roman" w:hAnsi="Times New Roman" w:cs="Times New Roman"/>
          <w:sz w:val="28"/>
          <w:szCs w:val="28"/>
        </w:rPr>
        <w:t>,</w:t>
      </w:r>
    </w:p>
    <w:p w:rsidR="00FC5015" w:rsidRDefault="00FC5015" w:rsidP="00107F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5015">
        <w:rPr>
          <w:rFonts w:ascii="Times New Roman" w:hAnsi="Times New Roman" w:cs="Times New Roman"/>
          <w:sz w:val="28"/>
          <w:szCs w:val="28"/>
        </w:rPr>
        <w:t>к</w:t>
      </w:r>
      <w:r w:rsidR="00107F48">
        <w:rPr>
          <w:rFonts w:ascii="Times New Roman" w:hAnsi="Times New Roman" w:cs="Times New Roman"/>
          <w:sz w:val="28"/>
          <w:szCs w:val="28"/>
        </w:rPr>
        <w:t>анд</w:t>
      </w:r>
      <w:proofErr w:type="spellEnd"/>
      <w:r w:rsidRPr="00FC50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5015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FC5015">
        <w:rPr>
          <w:rFonts w:ascii="Times New Roman" w:hAnsi="Times New Roman" w:cs="Times New Roman"/>
          <w:sz w:val="28"/>
          <w:szCs w:val="28"/>
        </w:rPr>
        <w:t>. 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кафедри економіки і маркетингу</w:t>
      </w:r>
    </w:p>
    <w:p w:rsidR="00FC5015" w:rsidRDefault="00FC5015" w:rsidP="00107F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Національний університет «Львівська політехніка»,</w:t>
      </w:r>
    </w:p>
    <w:p w:rsidR="00FC5015" w:rsidRDefault="00FC5015" w:rsidP="00107F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Львів</w:t>
      </w:r>
    </w:p>
    <w:p w:rsidR="00E60E9A" w:rsidRDefault="00E60E9A" w:rsidP="00107F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2181" w:rsidRDefault="00B3030A" w:rsidP="00C1218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692C">
        <w:rPr>
          <w:rFonts w:ascii="Times New Roman" w:hAnsi="Times New Roman" w:cs="Times New Roman"/>
          <w:b/>
          <w:caps/>
          <w:sz w:val="28"/>
          <w:szCs w:val="28"/>
        </w:rPr>
        <w:t>Особливості</w:t>
      </w:r>
      <w:r w:rsidR="00594A1E" w:rsidRPr="006C692C">
        <w:rPr>
          <w:rFonts w:ascii="Times New Roman" w:hAnsi="Times New Roman" w:cs="Times New Roman"/>
          <w:b/>
          <w:caps/>
          <w:sz w:val="28"/>
          <w:szCs w:val="28"/>
        </w:rPr>
        <w:t xml:space="preserve"> розви</w:t>
      </w:r>
      <w:r w:rsidR="00C12181" w:rsidRPr="006C692C">
        <w:rPr>
          <w:rFonts w:ascii="Times New Roman" w:hAnsi="Times New Roman" w:cs="Times New Roman"/>
          <w:b/>
          <w:caps/>
          <w:sz w:val="28"/>
          <w:szCs w:val="28"/>
        </w:rPr>
        <w:t>тку підприємництва в умовах воєнного стану</w:t>
      </w:r>
      <w:r w:rsidR="00594A1E" w:rsidRPr="006C692C">
        <w:rPr>
          <w:rFonts w:ascii="Times New Roman" w:hAnsi="Times New Roman" w:cs="Times New Roman"/>
          <w:b/>
          <w:caps/>
          <w:sz w:val="28"/>
          <w:szCs w:val="28"/>
        </w:rPr>
        <w:t xml:space="preserve"> та економічної невизначеності країни</w:t>
      </w:r>
    </w:p>
    <w:p w:rsidR="00712C2B" w:rsidRPr="00107F48" w:rsidRDefault="00712C2B" w:rsidP="00C12181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06ECD" w:rsidRDefault="00E37342" w:rsidP="00E373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6C692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За офіційними даними, до початку повномасштабного вторгнення </w:t>
      </w:r>
      <w:proofErr w:type="spellStart"/>
      <w:r w:rsidRPr="006C692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росії</w:t>
      </w:r>
      <w:proofErr w:type="spellEnd"/>
      <w:r w:rsidRPr="006C692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в Україні функціонувало близько 2 мільйонів суб’єктів підприємництва. Війна внесл</w:t>
      </w:r>
      <w:r w:rsidR="007204F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а свої корективи. </w:t>
      </w:r>
      <w:r w:rsidR="002D0FD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Попри</w:t>
      </w:r>
      <w:r w:rsidR="00E34A2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зниження ділової активності, масштаби фінансових та майнових втрат, </w:t>
      </w:r>
      <w:r w:rsidR="002D0FD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суб’єкти підприєм</w:t>
      </w:r>
      <w:r w:rsidR="001C2C4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ництва стикнулися з нетиповими</w:t>
      </w:r>
      <w:r w:rsidR="007204F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2D0FD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перешкодами та викликами, які не могли</w:t>
      </w:r>
      <w:r w:rsidR="00FE600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не</w:t>
      </w:r>
      <w:r w:rsidR="002D0FD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позначитися на їх кількісному складі. Так, у </w:t>
      </w:r>
      <w:r w:rsidR="007204F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перший рік</w:t>
      </w:r>
      <w:r w:rsidRPr="006C692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війни </w:t>
      </w:r>
      <w:r w:rsidR="006C692C" w:rsidRPr="006C692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повністю припинили свою роботу понад</w:t>
      </w:r>
      <w:r w:rsidR="000D471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6C692C" w:rsidRPr="006C692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220 тис. суб’єктів підприємництва</w:t>
      </w:r>
      <w:r w:rsidR="00F949C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</w:t>
      </w:r>
      <w:r w:rsidR="00FE600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інші </w:t>
      </w:r>
      <w:r w:rsidR="00F949C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ж –</w:t>
      </w:r>
      <w:r w:rsidR="007204F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змушені були </w:t>
      </w:r>
      <w:r w:rsidR="00F949C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адаптува</w:t>
      </w:r>
      <w:r w:rsidR="007204F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</w:t>
      </w:r>
      <w:r w:rsidR="007F03E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ися </w:t>
      </w:r>
      <w:r w:rsidR="00F949C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до сучасних викликів та </w:t>
      </w:r>
      <w:r w:rsidR="00FE600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невизначеності</w:t>
      </w:r>
      <w:r w:rsidR="007F03E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6C692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[</w:t>
      </w:r>
      <w:r w:rsidR="00FE600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1</w:t>
      </w:r>
      <w:r w:rsidR="006C692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]</w:t>
      </w:r>
      <w:r w:rsidR="00107F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</w:p>
    <w:p w:rsidR="00135FB7" w:rsidRDefault="00FE6003" w:rsidP="00135F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Найбільш вагомими</w:t>
      </w:r>
      <w:r w:rsidR="002D0FD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перешкодами</w:t>
      </w:r>
      <w:r w:rsidR="00993BE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</w:t>
      </w:r>
      <w:r w:rsidR="002D0FD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993BE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на шляху розвитку, </w:t>
      </w:r>
      <w:r w:rsidR="002D0FD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для суб’єктів підприємництв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 в умовах війни</w:t>
      </w:r>
      <w:r w:rsidR="002D0FD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виявилися</w:t>
      </w:r>
      <w:r w:rsidR="0078678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621E00">
        <w:rPr>
          <w:rFonts w:ascii="Times New Roman" w:hAnsi="Times New Roman" w:cs="Times New Roman"/>
          <w:sz w:val="28"/>
          <w:szCs w:val="28"/>
        </w:rPr>
        <w:t>проблеми ліквідності (з</w:t>
      </w:r>
      <w:r w:rsidR="00993BEA">
        <w:rPr>
          <w:rFonts w:ascii="Times New Roman" w:hAnsi="Times New Roman" w:cs="Times New Roman"/>
          <w:sz w:val="28"/>
          <w:szCs w:val="28"/>
        </w:rPr>
        <w:t>умовлені</w:t>
      </w:r>
      <w:r w:rsidR="00993BEA" w:rsidRPr="00936FA0">
        <w:rPr>
          <w:rFonts w:ascii="Times New Roman" w:hAnsi="Times New Roman" w:cs="Times New Roman"/>
          <w:sz w:val="28"/>
          <w:szCs w:val="28"/>
        </w:rPr>
        <w:t xml:space="preserve"> </w:t>
      </w:r>
      <w:r w:rsidR="00993BEA">
        <w:rPr>
          <w:rFonts w:ascii="Times New Roman" w:hAnsi="Times New Roman" w:cs="Times New Roman"/>
          <w:sz w:val="28"/>
          <w:szCs w:val="28"/>
        </w:rPr>
        <w:t>зниженням</w:t>
      </w:r>
      <w:r w:rsidR="00993BEA" w:rsidRPr="00936FA0">
        <w:rPr>
          <w:rFonts w:ascii="Times New Roman" w:hAnsi="Times New Roman" w:cs="Times New Roman"/>
          <w:sz w:val="28"/>
          <w:szCs w:val="28"/>
        </w:rPr>
        <w:t xml:space="preserve"> попиту</w:t>
      </w:r>
      <w:r w:rsidR="001C2C4D">
        <w:rPr>
          <w:rFonts w:ascii="Times New Roman" w:hAnsi="Times New Roman" w:cs="Times New Roman"/>
          <w:sz w:val="28"/>
          <w:szCs w:val="28"/>
        </w:rPr>
        <w:t xml:space="preserve"> на</w:t>
      </w:r>
      <w:r w:rsidR="00786783">
        <w:rPr>
          <w:rFonts w:ascii="Times New Roman" w:hAnsi="Times New Roman" w:cs="Times New Roman"/>
          <w:sz w:val="28"/>
          <w:szCs w:val="28"/>
        </w:rPr>
        <w:t xml:space="preserve"> </w:t>
      </w:r>
      <w:r w:rsidR="00993BEA">
        <w:rPr>
          <w:rFonts w:ascii="Times New Roman" w:hAnsi="Times New Roman" w:cs="Times New Roman"/>
          <w:sz w:val="28"/>
          <w:szCs w:val="28"/>
        </w:rPr>
        <w:t>продукцію</w:t>
      </w:r>
      <w:r w:rsidR="001C2C4D">
        <w:rPr>
          <w:rFonts w:ascii="Times New Roman" w:hAnsi="Times New Roman" w:cs="Times New Roman"/>
          <w:sz w:val="28"/>
          <w:szCs w:val="28"/>
        </w:rPr>
        <w:t xml:space="preserve"> суб’єктів підприємництва</w:t>
      </w:r>
      <w:r w:rsidR="00993BEA">
        <w:rPr>
          <w:rFonts w:ascii="Times New Roman" w:hAnsi="Times New Roman" w:cs="Times New Roman"/>
          <w:sz w:val="28"/>
          <w:szCs w:val="28"/>
        </w:rPr>
        <w:t>,</w:t>
      </w:r>
      <w:r w:rsidR="00786783">
        <w:rPr>
          <w:rFonts w:ascii="Times New Roman" w:hAnsi="Times New Roman" w:cs="Times New Roman"/>
          <w:sz w:val="28"/>
          <w:szCs w:val="28"/>
        </w:rPr>
        <w:t xml:space="preserve"> </w:t>
      </w:r>
      <w:r w:rsidR="001C2C4D">
        <w:rPr>
          <w:rFonts w:ascii="Times New Roman" w:hAnsi="Times New Roman" w:cs="Times New Roman"/>
          <w:sz w:val="28"/>
          <w:szCs w:val="28"/>
        </w:rPr>
        <w:t xml:space="preserve">і відповідно </w:t>
      </w:r>
      <w:r w:rsidR="00993BEA" w:rsidRPr="00936FA0">
        <w:rPr>
          <w:rFonts w:ascii="Times New Roman" w:hAnsi="Times New Roman" w:cs="Times New Roman"/>
          <w:sz w:val="28"/>
          <w:szCs w:val="28"/>
        </w:rPr>
        <w:t>зменшення</w:t>
      </w:r>
      <w:r w:rsidR="00993BEA">
        <w:rPr>
          <w:rFonts w:ascii="Times New Roman" w:hAnsi="Times New Roman" w:cs="Times New Roman"/>
          <w:sz w:val="28"/>
          <w:szCs w:val="28"/>
        </w:rPr>
        <w:t>м</w:t>
      </w:r>
      <w:r w:rsidR="00993BEA" w:rsidRPr="00936FA0">
        <w:rPr>
          <w:rFonts w:ascii="Times New Roman" w:hAnsi="Times New Roman" w:cs="Times New Roman"/>
          <w:sz w:val="28"/>
          <w:szCs w:val="28"/>
        </w:rPr>
        <w:t xml:space="preserve"> грошових потоків від опера</w:t>
      </w:r>
      <w:r w:rsidR="00993BEA">
        <w:rPr>
          <w:rFonts w:ascii="Times New Roman" w:hAnsi="Times New Roman" w:cs="Times New Roman"/>
          <w:sz w:val="28"/>
          <w:szCs w:val="28"/>
        </w:rPr>
        <w:t>цій</w:t>
      </w:r>
      <w:r w:rsidR="001C2C4D">
        <w:rPr>
          <w:rFonts w:ascii="Times New Roman" w:hAnsi="Times New Roman" w:cs="Times New Roman"/>
          <w:sz w:val="28"/>
          <w:szCs w:val="28"/>
        </w:rPr>
        <w:t xml:space="preserve"> з продажу</w:t>
      </w:r>
      <w:r w:rsidR="00621E00">
        <w:rPr>
          <w:rFonts w:ascii="Times New Roman" w:hAnsi="Times New Roman" w:cs="Times New Roman"/>
          <w:sz w:val="28"/>
          <w:szCs w:val="28"/>
        </w:rPr>
        <w:t>) та</w:t>
      </w:r>
      <w:r w:rsidR="000D4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71C">
        <w:rPr>
          <w:rFonts w:ascii="Times New Roman" w:hAnsi="Times New Roman" w:cs="Times New Roman"/>
          <w:sz w:val="28"/>
          <w:szCs w:val="28"/>
        </w:rPr>
        <w:t>непрогнозован</w:t>
      </w:r>
      <w:r w:rsidR="00621E00">
        <w:rPr>
          <w:rFonts w:ascii="Times New Roman" w:hAnsi="Times New Roman" w:cs="Times New Roman"/>
          <w:sz w:val="28"/>
          <w:szCs w:val="28"/>
        </w:rPr>
        <w:t>ості</w:t>
      </w:r>
      <w:proofErr w:type="spellEnd"/>
      <w:r w:rsidR="000D471C">
        <w:rPr>
          <w:rFonts w:ascii="Times New Roman" w:hAnsi="Times New Roman" w:cs="Times New Roman"/>
          <w:sz w:val="28"/>
          <w:szCs w:val="28"/>
        </w:rPr>
        <w:t xml:space="preserve"> </w:t>
      </w:r>
      <w:r w:rsidR="00993BEA" w:rsidRPr="00657EAE">
        <w:rPr>
          <w:rFonts w:ascii="Times New Roman" w:hAnsi="Times New Roman" w:cs="Times New Roman"/>
          <w:sz w:val="28"/>
          <w:szCs w:val="28"/>
        </w:rPr>
        <w:t>розвитку ситуації в країні</w:t>
      </w:r>
      <w:r w:rsidR="00621E00">
        <w:rPr>
          <w:rFonts w:ascii="Times New Roman" w:hAnsi="Times New Roman" w:cs="Times New Roman"/>
          <w:sz w:val="28"/>
          <w:szCs w:val="28"/>
        </w:rPr>
        <w:t xml:space="preserve"> </w:t>
      </w:r>
      <w:r w:rsidR="00621E0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[2, с. 30; 3, с. 155]</w:t>
      </w:r>
      <w:r w:rsidR="00993BEA" w:rsidRPr="00657EAE">
        <w:rPr>
          <w:rFonts w:ascii="Times New Roman" w:hAnsi="Times New Roman" w:cs="Times New Roman"/>
          <w:sz w:val="28"/>
          <w:szCs w:val="28"/>
        </w:rPr>
        <w:t xml:space="preserve">. </w:t>
      </w:r>
      <w:r w:rsidR="00993BEA" w:rsidRPr="00657EA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Крім того, </w:t>
      </w:r>
      <w:r w:rsidR="00712C2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не менш важливими </w:t>
      </w:r>
      <w:r w:rsidR="00993BEA" w:rsidRPr="00657EA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залишаються фінансові проблеми (відсутність достатнього капіталу), непередбачуваність дій держави</w:t>
      </w:r>
      <w:r w:rsidR="00135FB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(часта і незрозуміла зміна «правил гри»), </w:t>
      </w:r>
      <w:r w:rsidR="00993BEA" w:rsidRPr="00657EA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перешкоди з боку регуляторних та фіскальних органів. Ключовими проблеми у взаємовідносинах із владою </w:t>
      </w:r>
      <w:r w:rsidR="00993BE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є</w:t>
      </w:r>
      <w:r w:rsidR="00993BEA" w:rsidRPr="00657EA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проблеми блокування податкових накладних та</w:t>
      </w:r>
      <w:r w:rsidR="00993BEA" w:rsidRPr="00657EAE">
        <w:rPr>
          <w:rFonts w:ascii="Times New Roman" w:hAnsi="Times New Roman" w:cs="Times New Roman"/>
          <w:sz w:val="28"/>
          <w:szCs w:val="28"/>
        </w:rPr>
        <w:t xml:space="preserve"> порушення ланцюгів постачань </w:t>
      </w:r>
      <w:r w:rsidR="00993BEA" w:rsidRPr="00657EA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(у більшості випадків через </w:t>
      </w:r>
      <w:r w:rsidR="00712C2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неефективну, довгу і дорогу логістику</w:t>
      </w:r>
      <w:r w:rsidR="00993BEA" w:rsidRPr="00657EA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</w:t>
      </w:r>
      <w:r w:rsidR="00712C2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712C2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[2, с. 30].</w:t>
      </w:r>
      <w:r w:rsidR="00135F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Для суб’єктів підприємництва, які функціонують у критично важливих сферах </w:t>
      </w:r>
      <w:r w:rsidR="00D70B9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ключовими</w:t>
      </w:r>
      <w:r w:rsidR="00135F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є також проблем</w:t>
      </w:r>
      <w:r w:rsidR="00D70B9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и</w:t>
      </w:r>
      <w:r w:rsidR="00135F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мобілізації </w:t>
      </w:r>
      <w:r w:rsidR="00D70B9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та відстрочки </w:t>
      </w:r>
      <w:r w:rsidR="00135F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працівників.</w:t>
      </w:r>
    </w:p>
    <w:p w:rsidR="00C12181" w:rsidRPr="00135FB7" w:rsidRDefault="00712C2B" w:rsidP="00135FB7">
      <w:pPr>
        <w:spacing w:after="0" w:line="360" w:lineRule="auto"/>
        <w:ind w:firstLine="567"/>
        <w:jc w:val="both"/>
        <w:rPr>
          <w:rFonts w:ascii="ptsans" w:hAnsi="ptsans"/>
          <w:b/>
          <w:bCs/>
          <w:i/>
          <w:iCs/>
          <w:color w:val="45444A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Однак, н</w:t>
      </w:r>
      <w:r w:rsidR="008E008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езважаючи </w:t>
      </w:r>
      <w:r w:rsidR="00E34A2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низку перешкод, спричинених війною</w:t>
      </w:r>
      <w:r w:rsidR="00E34A2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шо триває</w:t>
      </w:r>
      <w:r w:rsidR="00E60E9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вітчизняне підприємництво</w:t>
      </w:r>
      <w:r w:rsidR="00006EC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проявило дивовижну стійкість та адаптивність до </w:t>
      </w:r>
      <w:r w:rsidR="00006EC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>умов невизначеності.</w:t>
      </w:r>
      <w:r w:rsidR="00E34A2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Значна частина </w:t>
      </w:r>
      <w:r w:rsidR="00E34A2C" w:rsidRPr="0078678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суб’єктів підприємництва </w:t>
      </w:r>
      <w:r w:rsidR="00350F3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самостійно впоралася з втратами та повернулася до «звичного» режиму в нових реаліях </w:t>
      </w:r>
      <w:r w:rsidR="00350F3A" w:rsidRPr="00A63AE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сьогодення, інша – </w:t>
      </w:r>
      <w:r w:rsidR="00E34A2C" w:rsidRPr="00A63AE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скористалася </w:t>
      </w:r>
      <w:r w:rsidR="00350F3A" w:rsidRPr="00A63AE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різноманітними</w:t>
      </w:r>
      <w:r w:rsidRPr="00A63AE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грант</w:t>
      </w:r>
      <w:r w:rsidR="00350F3A" w:rsidRPr="00A63AE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овими та кредитними програмами. Загалом, </w:t>
      </w:r>
      <w:r w:rsidR="00350F3A" w:rsidRPr="00A63AE5">
        <w:rPr>
          <w:rFonts w:ascii="Times New Roman" w:hAnsi="Times New Roman" w:cs="Times New Roman"/>
          <w:sz w:val="28"/>
          <w:szCs w:val="28"/>
        </w:rPr>
        <w:t xml:space="preserve">за офіційними даними, лише в рамках </w:t>
      </w:r>
      <w:proofErr w:type="spellStart"/>
      <w:r w:rsidR="00350F3A" w:rsidRPr="00A63AE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50F3A" w:rsidRPr="00A63AE5">
        <w:rPr>
          <w:rFonts w:ascii="Times New Roman" w:hAnsi="Times New Roman" w:cs="Times New Roman"/>
          <w:sz w:val="28"/>
          <w:szCs w:val="28"/>
        </w:rPr>
        <w:t xml:space="preserve"> </w:t>
      </w:r>
      <w:r w:rsidR="00107F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50F3A" w:rsidRPr="00A63AE5">
        <w:rPr>
          <w:rFonts w:ascii="Times New Roman" w:hAnsi="Times New Roman" w:cs="Times New Roman"/>
          <w:sz w:val="28"/>
          <w:szCs w:val="28"/>
        </w:rPr>
        <w:t>єРобота</w:t>
      </w:r>
      <w:proofErr w:type="spellEnd"/>
      <w:r w:rsidR="00107F48">
        <w:rPr>
          <w:rFonts w:ascii="Times New Roman" w:hAnsi="Times New Roman" w:cs="Times New Roman"/>
          <w:sz w:val="28"/>
          <w:szCs w:val="28"/>
        </w:rPr>
        <w:t>»</w:t>
      </w:r>
      <w:r w:rsidR="00350F3A" w:rsidRPr="00A63AE5">
        <w:rPr>
          <w:rFonts w:ascii="Times New Roman" w:hAnsi="Times New Roman" w:cs="Times New Roman"/>
          <w:sz w:val="28"/>
          <w:szCs w:val="28"/>
        </w:rPr>
        <w:t xml:space="preserve"> державну фінансову підтримку отрима</w:t>
      </w:r>
      <w:r w:rsidR="00A63AE5" w:rsidRPr="00A63AE5">
        <w:rPr>
          <w:rFonts w:ascii="Times New Roman" w:hAnsi="Times New Roman" w:cs="Times New Roman"/>
          <w:sz w:val="28"/>
          <w:szCs w:val="28"/>
        </w:rPr>
        <w:t>ли</w:t>
      </w:r>
      <w:r w:rsidR="00350F3A" w:rsidRPr="00A63AE5">
        <w:rPr>
          <w:rFonts w:ascii="Times New Roman" w:hAnsi="Times New Roman" w:cs="Times New Roman"/>
          <w:sz w:val="28"/>
          <w:szCs w:val="28"/>
        </w:rPr>
        <w:t xml:space="preserve"> </w:t>
      </w:r>
      <w:r w:rsidR="00350F3A" w:rsidRPr="00A63AE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понад 14 тисяч українців </w:t>
      </w:r>
      <w:r w:rsidR="00350F3A" w:rsidRPr="00A63AE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[4].</w:t>
      </w:r>
    </w:p>
    <w:p w:rsidR="00A63AE5" w:rsidRPr="00D70B9A" w:rsidRDefault="00135FB7" w:rsidP="00A63A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</w:t>
      </w:r>
      <w:r w:rsidR="00A63AE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поточному році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уряд </w:t>
      </w:r>
      <w:r w:rsidR="00A63AE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планує розширити грантову підтримку суб’єктів підприємництва. Зокрема, </w:t>
      </w:r>
      <w:r w:rsidR="00A63AE5">
        <w:rPr>
          <w:rFonts w:ascii="Times New Roman" w:hAnsi="Times New Roman" w:cs="Times New Roman"/>
          <w:color w:val="000000"/>
          <w:sz w:val="28"/>
          <w:szCs w:val="28"/>
        </w:rPr>
        <w:t>передбачається</w:t>
      </w:r>
      <w:r w:rsidR="00A63AE5" w:rsidRPr="00A143BD">
        <w:rPr>
          <w:rFonts w:ascii="Times New Roman" w:hAnsi="Times New Roman" w:cs="Times New Roman"/>
          <w:color w:val="000000"/>
          <w:sz w:val="28"/>
          <w:szCs w:val="28"/>
        </w:rPr>
        <w:t xml:space="preserve"> видати 14 тисяч </w:t>
      </w:r>
      <w:proofErr w:type="spellStart"/>
      <w:r w:rsidR="00A63AE5" w:rsidRPr="00A143BD">
        <w:rPr>
          <w:rFonts w:ascii="Times New Roman" w:hAnsi="Times New Roman" w:cs="Times New Roman"/>
          <w:color w:val="000000"/>
          <w:sz w:val="28"/>
          <w:szCs w:val="28"/>
        </w:rPr>
        <w:t>мікрогрантів</w:t>
      </w:r>
      <w:proofErr w:type="spellEnd"/>
      <w:r w:rsidR="00A63AE5" w:rsidRPr="00A143BD">
        <w:rPr>
          <w:rFonts w:ascii="Times New Roman" w:hAnsi="Times New Roman" w:cs="Times New Roman"/>
          <w:color w:val="000000"/>
          <w:sz w:val="28"/>
          <w:szCs w:val="28"/>
        </w:rPr>
        <w:t xml:space="preserve"> для малого</w:t>
      </w:r>
      <w:r w:rsidR="00107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AE5" w:rsidRPr="00A143BD">
        <w:rPr>
          <w:rFonts w:ascii="Times New Roman" w:hAnsi="Times New Roman" w:cs="Times New Roman"/>
          <w:color w:val="000000"/>
          <w:sz w:val="28"/>
          <w:szCs w:val="28"/>
        </w:rPr>
        <w:t>бізнесу</w:t>
      </w:r>
      <w:r w:rsidR="00107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AE5" w:rsidRPr="00A143B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63AE5">
        <w:rPr>
          <w:rFonts w:ascii="Times New Roman" w:hAnsi="Times New Roman" w:cs="Times New Roman"/>
          <w:color w:val="000000"/>
          <w:sz w:val="28"/>
          <w:szCs w:val="28"/>
        </w:rPr>
        <w:t xml:space="preserve"> до 250 тисяч гривень</w:t>
      </w:r>
      <w:r w:rsidR="00A63AE5" w:rsidRPr="00A143BD">
        <w:rPr>
          <w:rFonts w:ascii="Times New Roman" w:hAnsi="Times New Roman" w:cs="Times New Roman"/>
          <w:color w:val="000000"/>
          <w:sz w:val="28"/>
          <w:szCs w:val="28"/>
        </w:rPr>
        <w:t xml:space="preserve"> та 1 тисячу грантів для переробних </w:t>
      </w:r>
      <w:r w:rsidR="00A63AE5" w:rsidRPr="00D70B9A">
        <w:rPr>
          <w:rFonts w:ascii="Times New Roman" w:hAnsi="Times New Roman" w:cs="Times New Roman"/>
          <w:color w:val="000000"/>
          <w:sz w:val="28"/>
          <w:szCs w:val="28"/>
        </w:rPr>
        <w:t xml:space="preserve">підприємств, які можуть отримати до 8 мільйонів гривень на розвиток </w:t>
      </w:r>
      <w:r w:rsidR="00A63AE5" w:rsidRPr="00D70B9A">
        <w:rPr>
          <w:rFonts w:ascii="Times New Roman" w:hAnsi="Times New Roman" w:cs="Times New Roman"/>
          <w:sz w:val="28"/>
          <w:szCs w:val="28"/>
        </w:rPr>
        <w:t>[5]</w:t>
      </w:r>
      <w:r w:rsidR="00A63AE5" w:rsidRPr="00D70B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5760" w:rsidRDefault="00D70B9A" w:rsidP="00DD57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B9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У цілому, варт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</w:t>
      </w:r>
      <w:r w:rsidRPr="00D70B9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зазначити, що у ситуації війни коже</w:t>
      </w:r>
      <w:r w:rsidR="001C792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 повинен виконувати свої обов</w:t>
      </w:r>
      <w:r w:rsidR="001C7920" w:rsidRPr="00D70B9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’язки</w:t>
      </w:r>
      <w:r w:rsidRPr="00D70B9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на своєму фронті і вносити свій внесок у функціонування економіки країни.</w:t>
      </w:r>
      <w:r w:rsidR="001C792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Суб’єкти підприємництва, які вистояли в складних умовах воєнного стану та економічної невизначеності, повинні максимально використовувати всі можливі шляхи задля ефективної роботи</w:t>
      </w:r>
      <w:r w:rsidR="00DD576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та власної </w:t>
      </w:r>
      <w:r w:rsidR="00DD5760" w:rsidRPr="00DD576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платоспроможності</w:t>
      </w:r>
      <w:r w:rsidR="001C7920" w:rsidRPr="00DD576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Важливими сьогодні є рішення щодо пошуку нових клієнтів та ринків збуту, </w:t>
      </w:r>
      <w:r w:rsidR="00DD5760" w:rsidRPr="00DD576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джерел фінансування, </w:t>
      </w:r>
      <w:r w:rsidR="001C7920" w:rsidRPr="00DD576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механізмів скорочення витрат, «запуску» нових ефективних видів діяльності, реалізації заходів з антикризового управління, пошук</w:t>
      </w:r>
      <w:r w:rsidR="00BA24F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у партнерів на зовнішніх ринках, </w:t>
      </w:r>
      <w:r w:rsidR="00DD5760" w:rsidRPr="00DD576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розвитку експорту, </w:t>
      </w:r>
      <w:r w:rsidR="00FF55C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а також </w:t>
      </w:r>
      <w:r w:rsidR="00DD5760" w:rsidRPr="00DD5760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 цифрових та інноваційних технологій</w:t>
      </w:r>
      <w:r w:rsidR="00DD576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D5760" w:rsidRPr="00DD5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які орієнтовані на енергозбереженн</w:t>
      </w:r>
      <w:r w:rsidR="00DD5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та екологізацію </w:t>
      </w:r>
      <w:r w:rsidR="00DD5760" w:rsidRPr="00DD5760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виробництва.</w:t>
      </w:r>
      <w:r w:rsidR="00DD5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Реалізація запропонованих рішень дозволить досягти довготривал</w:t>
      </w:r>
      <w:r w:rsidR="00FF55CE">
        <w:rPr>
          <w:rFonts w:ascii="Times New Roman" w:hAnsi="Times New Roman" w:cs="Times New Roman"/>
          <w:sz w:val="28"/>
          <w:szCs w:val="28"/>
          <w:shd w:val="clear" w:color="auto" w:fill="FFFFFF"/>
        </w:rPr>
        <w:t>ий позитивний</w:t>
      </w:r>
      <w:r w:rsidR="00DD5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ефект, який сприятиме </w:t>
      </w:r>
      <w:r w:rsidR="00FF5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загальному </w:t>
      </w:r>
      <w:r w:rsidR="00DD5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розвитку національної економіки </w:t>
      </w:r>
      <w:r w:rsidR="00FF55CE">
        <w:rPr>
          <w:rFonts w:ascii="Times New Roman" w:hAnsi="Times New Roman" w:cs="Times New Roman"/>
          <w:sz w:val="28"/>
          <w:szCs w:val="28"/>
          <w:shd w:val="clear" w:color="auto" w:fill="FFFFFF"/>
        </w:rPr>
        <w:t>в складних умовах</w:t>
      </w:r>
      <w:r w:rsidR="00DD57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5760" w:rsidRPr="00D70B9A" w:rsidRDefault="00DD5760" w:rsidP="00107F48">
      <w:pPr>
        <w:spacing w:after="0" w:line="360" w:lineRule="auto"/>
        <w:jc w:val="center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A63AE5" w:rsidRPr="00A63AE5" w:rsidRDefault="00A63AE5" w:rsidP="00A63AE5">
      <w:pPr>
        <w:spacing w:after="0" w:line="36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</w:pPr>
      <w:r w:rsidRPr="00A63AE5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Список використаних джерел</w:t>
      </w:r>
    </w:p>
    <w:p w:rsidR="00A63AE5" w:rsidRPr="00652066" w:rsidRDefault="00A63AE5" w:rsidP="00107F4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9A">
        <w:rPr>
          <w:rFonts w:ascii="Times New Roman" w:hAnsi="Times New Roman" w:cs="Times New Roman"/>
          <w:sz w:val="28"/>
          <w:szCs w:val="28"/>
        </w:rPr>
        <w:t xml:space="preserve">1. </w:t>
      </w:r>
      <w:r w:rsidRPr="0065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Кількість діючих суб’єктів великого, середнього, малого та </w:t>
      </w:r>
      <w:proofErr w:type="spellStart"/>
      <w:r w:rsidRPr="00652066">
        <w:rPr>
          <w:rFonts w:ascii="Times New Roman" w:hAnsi="Times New Roman" w:cs="Times New Roman"/>
          <w:color w:val="000000" w:themeColor="text1"/>
          <w:sz w:val="28"/>
          <w:szCs w:val="28"/>
        </w:rPr>
        <w:t>мікропідприємництва</w:t>
      </w:r>
      <w:proofErr w:type="spellEnd"/>
      <w:r w:rsidRPr="0065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видами економічної діяльності. Державна служба статистики України. URL: </w:t>
      </w:r>
      <w:hyperlink r:id="rId4" w:history="1">
        <w:r w:rsidRPr="006520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https://www.ukrstat.gov.ua/</w:t>
        </w:r>
      </w:hyperlink>
      <w:r w:rsidRPr="0065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звернення: 04.01.2024</w:t>
      </w:r>
      <w:r w:rsidR="00107F4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52066">
        <w:rPr>
          <w:rFonts w:ascii="Times New Roman" w:hAnsi="Times New Roman" w:cs="Times New Roman"/>
          <w:color w:val="000000" w:themeColor="text1"/>
          <w:sz w:val="28"/>
          <w:szCs w:val="28"/>
        </w:rPr>
        <w:t>р.).</w:t>
      </w:r>
    </w:p>
    <w:p w:rsidR="006C692C" w:rsidRPr="00786783" w:rsidRDefault="00786783" w:rsidP="00A63A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7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Ангелко І.В. Українське підприємництво в умовах війни: економічні виклики, загрози і можливості. </w:t>
      </w:r>
      <w:proofErr w:type="spellStart"/>
      <w:r w:rsidRPr="0078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Review</w:t>
      </w:r>
      <w:proofErr w:type="spellEnd"/>
      <w:r w:rsidRPr="0078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78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transport</w:t>
      </w:r>
      <w:proofErr w:type="spellEnd"/>
      <w:r w:rsidRPr="0078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economics</w:t>
      </w:r>
      <w:proofErr w:type="spellEnd"/>
      <w:r w:rsidRPr="0078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78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management</w:t>
      </w:r>
      <w:proofErr w:type="spellEnd"/>
      <w:r w:rsidRPr="0078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2023. 9(25). С. 27-34.</w:t>
      </w:r>
    </w:p>
    <w:p w:rsidR="00786783" w:rsidRDefault="00786783" w:rsidP="00A63AE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78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Гонтарева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</w:t>
      </w:r>
      <w:r w:rsidRPr="00786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В., Євтушенко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В.А., Михайленко Д.Г. Стан та о</w:t>
      </w:r>
      <w:r w:rsidRPr="00786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собливості розвитку підприємництва в повоєнний період. </w:t>
      </w:r>
      <w:r w:rsidRPr="00786783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Науковий журнал «ECONOMIC SYNERGY». 2023. Випуск 2(8). С. 145-158.</w:t>
      </w:r>
    </w:p>
    <w:p w:rsidR="00A63AE5" w:rsidRPr="00392CEE" w:rsidRDefault="00A63AE5" w:rsidP="00107F4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spellStart"/>
      <w:r w:rsidRPr="00A143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єРобота</w:t>
      </w:r>
      <w:proofErr w:type="spellEnd"/>
      <w:r w:rsidRPr="00A143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понад 14 000 підприємців отримали від держави гранти на розвиток бізнесу.</w:t>
      </w:r>
      <w:r w:rsidRPr="00A1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URL:</w:t>
      </w:r>
      <w:r w:rsidRPr="00A143BD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Pr="00392C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https://www.me.gov.ua/News/Detail?lang=uk-UA&amp;id=e19ed500-b0fe-4c43-a7e9-86d9a7b5362b&amp;title=Robota-Ponad14-000</w:t>
        </w:r>
      </w:hyperlink>
      <w:r w:rsidRPr="00392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звернення: 04.01.2024 р.).</w:t>
      </w:r>
    </w:p>
    <w:p w:rsidR="00A63AE5" w:rsidRPr="00392CEE" w:rsidRDefault="00A63AE5" w:rsidP="00107F4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CEE">
        <w:rPr>
          <w:rFonts w:ascii="Times New Roman" w:hAnsi="Times New Roman" w:cs="Times New Roman"/>
          <w:color w:val="000000" w:themeColor="text1"/>
          <w:sz w:val="28"/>
          <w:szCs w:val="28"/>
        </w:rPr>
        <w:t>5. У 2024 році бізнес зможе отримати від держави 15 тисяч грантів на розвиток – Мінекономіки. URL: </w:t>
      </w:r>
      <w:hyperlink r:id="rId6" w:history="1">
        <w:r w:rsidRPr="00392C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https://acc.cv.ua/news/ukraine/u-2024-roci-biznes-zmozhe-otrimati-vid-derzhavi-15-tisyach-grantiv-na-rozvitok---minekonomiki-98588</w:t>
        </w:r>
      </w:hyperlink>
      <w:r w:rsidRPr="00392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звернення: 04.01.2024 р.).</w:t>
      </w:r>
    </w:p>
    <w:p w:rsidR="00A63AE5" w:rsidRPr="00786783" w:rsidRDefault="00A63AE5" w:rsidP="00107F4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A63AE5" w:rsidRPr="00786783" w:rsidSect="00FC50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15"/>
    <w:rsid w:val="00006ECD"/>
    <w:rsid w:val="000D471C"/>
    <w:rsid w:val="00107F48"/>
    <w:rsid w:val="00135FB7"/>
    <w:rsid w:val="001C2C4D"/>
    <w:rsid w:val="001C7920"/>
    <w:rsid w:val="001C7FBB"/>
    <w:rsid w:val="002D0FD6"/>
    <w:rsid w:val="00350F3A"/>
    <w:rsid w:val="00594A1E"/>
    <w:rsid w:val="006006F3"/>
    <w:rsid w:val="0062077C"/>
    <w:rsid w:val="00621E00"/>
    <w:rsid w:val="006C692C"/>
    <w:rsid w:val="00712C2B"/>
    <w:rsid w:val="007204F6"/>
    <w:rsid w:val="00786783"/>
    <w:rsid w:val="007F03ED"/>
    <w:rsid w:val="008E008E"/>
    <w:rsid w:val="0099003C"/>
    <w:rsid w:val="00993BEA"/>
    <w:rsid w:val="00A63AE5"/>
    <w:rsid w:val="00B3030A"/>
    <w:rsid w:val="00B43199"/>
    <w:rsid w:val="00BA24F7"/>
    <w:rsid w:val="00C12181"/>
    <w:rsid w:val="00D70B9A"/>
    <w:rsid w:val="00DD5760"/>
    <w:rsid w:val="00E34A2C"/>
    <w:rsid w:val="00E37342"/>
    <w:rsid w:val="00E60E9A"/>
    <w:rsid w:val="00F949CC"/>
    <w:rsid w:val="00FC5015"/>
    <w:rsid w:val="00FE6003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BA6B"/>
  <w15:chartTrackingRefBased/>
  <w15:docId w15:val="{74326238-6D56-414D-B92A-5879E1A7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3AE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35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97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16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4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86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.cv.ua/news/ukraine/u-2024-roci-biznes-zmozhe-otrimati-vid-derzhavi-15-tisyach-grantiv-na-rozvitok---minekonomiki-98588" TargetMode="External"/><Relationship Id="rId5" Type="http://schemas.openxmlformats.org/officeDocument/2006/relationships/hyperlink" Target="https://www.me.gov.ua/News/Detail?lang=uk-UA&amp;id=e19ed500-b0fe-4c43-a7e9-86d9a7b5362b&amp;title=Robota-Ponad14-000" TargetMode="External"/><Relationship Id="rId4" Type="http://schemas.openxmlformats.org/officeDocument/2006/relationships/hyperlink" Target="https://www.ukrstat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2024-04-12T19:56:00Z</dcterms:created>
  <dcterms:modified xsi:type="dcterms:W3CDTF">2024-04-17T21:56:00Z</dcterms:modified>
</cp:coreProperties>
</file>